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D6" w:rsidRDefault="00EE61D6" w:rsidP="00EE61D6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МІНІСТЕРСТВО ОСВІТИ І НАУКИ УКРАЇНИ</w:t>
      </w:r>
    </w:p>
    <w:p w:rsidR="00EE61D6" w:rsidRDefault="00EE61D6" w:rsidP="00EE61D6">
      <w:pPr>
        <w:jc w:val="center"/>
        <w:rPr>
          <w:caps/>
          <w:sz w:val="26"/>
          <w:szCs w:val="26"/>
          <w:lang w:val="uk-UA"/>
        </w:rPr>
      </w:pPr>
      <w:r>
        <w:rPr>
          <w:caps/>
          <w:sz w:val="26"/>
          <w:szCs w:val="26"/>
          <w:lang w:val="uk-UA"/>
        </w:rPr>
        <w:t>Бердянський державний педагогічний університет</w:t>
      </w:r>
    </w:p>
    <w:p w:rsidR="00EE61D6" w:rsidRDefault="00EE61D6" w:rsidP="00EE61D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Факультет філології та соціальних комунікацій </w:t>
      </w:r>
    </w:p>
    <w:p w:rsidR="00EE61D6" w:rsidRDefault="00EE61D6" w:rsidP="00EE61D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Кафедра української літератури та компаративістики</w:t>
      </w:r>
    </w:p>
    <w:p w:rsidR="00EE61D6" w:rsidRDefault="00EE61D6" w:rsidP="00EE61D6">
      <w:pPr>
        <w:jc w:val="center"/>
        <w:rPr>
          <w:caps/>
          <w:sz w:val="26"/>
          <w:szCs w:val="26"/>
          <w:lang w:val="uk-UA"/>
        </w:rPr>
      </w:pPr>
      <w:r>
        <w:rPr>
          <w:caps/>
          <w:sz w:val="26"/>
          <w:szCs w:val="26"/>
          <w:lang w:val="uk-UA"/>
        </w:rPr>
        <w:t xml:space="preserve">Відділ освіти виконавчого комітету </w:t>
      </w:r>
    </w:p>
    <w:p w:rsidR="00EE61D6" w:rsidRDefault="00EE61D6" w:rsidP="00EE61D6">
      <w:pPr>
        <w:jc w:val="center"/>
        <w:rPr>
          <w:caps/>
          <w:sz w:val="26"/>
          <w:szCs w:val="26"/>
          <w:lang w:val="uk-UA"/>
        </w:rPr>
      </w:pPr>
      <w:r>
        <w:rPr>
          <w:caps/>
          <w:sz w:val="26"/>
          <w:szCs w:val="26"/>
          <w:lang w:val="uk-UA"/>
        </w:rPr>
        <w:t>Бердянської міської ради Запорізької області</w:t>
      </w:r>
    </w:p>
    <w:p w:rsidR="00A6238A" w:rsidRDefault="00A6238A" w:rsidP="00EE61D6">
      <w:pPr>
        <w:jc w:val="center"/>
        <w:rPr>
          <w:caps/>
          <w:sz w:val="26"/>
          <w:szCs w:val="26"/>
          <w:lang w:val="uk-UA"/>
        </w:rPr>
      </w:pPr>
    </w:p>
    <w:p w:rsidR="00A6238A" w:rsidRDefault="00A6238A" w:rsidP="00EE61D6">
      <w:pPr>
        <w:jc w:val="center"/>
        <w:rPr>
          <w:caps/>
          <w:sz w:val="26"/>
          <w:szCs w:val="26"/>
          <w:lang w:val="uk-UA"/>
        </w:rPr>
      </w:pPr>
    </w:p>
    <w:p w:rsidR="00EE61D6" w:rsidRDefault="00EE61D6" w:rsidP="00EE61D6">
      <w:pPr>
        <w:jc w:val="center"/>
        <w:rPr>
          <w:b/>
          <w:sz w:val="28"/>
          <w:szCs w:val="28"/>
          <w:lang w:val="uk-UA"/>
        </w:rPr>
      </w:pPr>
    </w:p>
    <w:p w:rsidR="00EE61D6" w:rsidRDefault="00EE61D6" w:rsidP="00EE61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ІНФОРМАЦІЙНИЙ ЛИСТ</w:t>
      </w:r>
    </w:p>
    <w:p w:rsidR="00A6238A" w:rsidRDefault="00A6238A" w:rsidP="00EE61D6">
      <w:pPr>
        <w:jc w:val="center"/>
        <w:rPr>
          <w:b/>
          <w:sz w:val="28"/>
          <w:szCs w:val="28"/>
          <w:lang w:val="uk-UA"/>
        </w:rPr>
      </w:pPr>
    </w:p>
    <w:p w:rsidR="00EE61D6" w:rsidRDefault="00EE61D6" w:rsidP="00EE61D6">
      <w:pPr>
        <w:jc w:val="center"/>
        <w:rPr>
          <w:sz w:val="28"/>
          <w:szCs w:val="28"/>
          <w:lang w:val="uk-UA"/>
        </w:rPr>
      </w:pPr>
    </w:p>
    <w:p w:rsidR="00EE61D6" w:rsidRDefault="005D4C0E" w:rsidP="00EE61D6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4 квітня 2018 року</w:t>
      </w:r>
      <w:r w:rsidR="00EE61D6">
        <w:rPr>
          <w:b/>
          <w:i/>
          <w:sz w:val="36"/>
          <w:szCs w:val="36"/>
          <w:lang w:val="uk-UA"/>
        </w:rPr>
        <w:t xml:space="preserve"> </w:t>
      </w:r>
    </w:p>
    <w:p w:rsidR="00A6238A" w:rsidRDefault="00A6238A" w:rsidP="00EE61D6">
      <w:pPr>
        <w:jc w:val="center"/>
        <w:rPr>
          <w:b/>
          <w:i/>
          <w:sz w:val="36"/>
          <w:szCs w:val="36"/>
          <w:lang w:val="uk-UA"/>
        </w:rPr>
      </w:pPr>
    </w:p>
    <w:p w:rsidR="00EE61D6" w:rsidRDefault="00EE61D6" w:rsidP="00EE61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базі факультету філології та соціальних комунікацій </w:t>
      </w:r>
    </w:p>
    <w:p w:rsidR="00EE61D6" w:rsidRDefault="00EE61D6" w:rsidP="00EE61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Бердянського державного педагогічного університету </w:t>
      </w:r>
    </w:p>
    <w:p w:rsidR="00EE61D6" w:rsidRDefault="00EE61D6" w:rsidP="00EE61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відбудеться </w:t>
      </w:r>
    </w:p>
    <w:p w:rsidR="00EE61D6" w:rsidRDefault="00EE61D6" w:rsidP="00EE61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Шостий регіональний науково-практичний семінар</w:t>
      </w:r>
    </w:p>
    <w:p w:rsidR="00EE61D6" w:rsidRDefault="00EE61D6" w:rsidP="00EE61D6">
      <w:pPr>
        <w:jc w:val="center"/>
        <w:rPr>
          <w:b/>
          <w:i/>
          <w:spacing w:val="20"/>
          <w:sz w:val="40"/>
          <w:szCs w:val="40"/>
          <w:lang w:val="uk-UA"/>
        </w:rPr>
      </w:pPr>
      <w:r>
        <w:rPr>
          <w:b/>
          <w:i/>
          <w:spacing w:val="20"/>
          <w:sz w:val="40"/>
          <w:szCs w:val="40"/>
          <w:lang w:val="uk-UA"/>
        </w:rPr>
        <w:t xml:space="preserve">«Актуальні тенденції викладання </w:t>
      </w:r>
    </w:p>
    <w:p w:rsidR="00EE61D6" w:rsidRDefault="00EE61D6" w:rsidP="00EE61D6">
      <w:pPr>
        <w:jc w:val="center"/>
        <w:rPr>
          <w:b/>
          <w:i/>
          <w:spacing w:val="20"/>
          <w:sz w:val="40"/>
          <w:szCs w:val="40"/>
          <w:lang w:val="uk-UA"/>
        </w:rPr>
      </w:pPr>
      <w:r>
        <w:rPr>
          <w:b/>
          <w:i/>
          <w:spacing w:val="20"/>
          <w:sz w:val="40"/>
          <w:szCs w:val="40"/>
          <w:lang w:val="uk-UA"/>
        </w:rPr>
        <w:t>української літератури»</w:t>
      </w:r>
    </w:p>
    <w:p w:rsidR="00EE61D6" w:rsidRDefault="00EE61D6" w:rsidP="00EE61D6">
      <w:pPr>
        <w:ind w:firstLine="709"/>
        <w:jc w:val="both"/>
        <w:rPr>
          <w:lang w:val="uk-UA"/>
        </w:rPr>
      </w:pPr>
    </w:p>
    <w:p w:rsidR="00EE61D6" w:rsidRDefault="00EE61D6" w:rsidP="00EE61D6">
      <w:pPr>
        <w:pStyle w:val="2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Орієнтовні питання, запропоновані для обговорення учасникам науково-практичного семінару:</w:t>
      </w:r>
    </w:p>
    <w:p w:rsidR="00EE61D6" w:rsidRDefault="00EE61D6" w:rsidP="00EE61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формування комунікативної та літературної компетентності на уроках української літератури;</w:t>
      </w:r>
    </w:p>
    <w:p w:rsidR="00EE61D6" w:rsidRDefault="00EE61D6" w:rsidP="00EE61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формування ключових компетентностей учнів засобами літератури;</w:t>
      </w:r>
    </w:p>
    <w:p w:rsidR="00EE61D6" w:rsidRDefault="00EE61D6" w:rsidP="00EE61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впровадження на уроці літератури </w:t>
      </w:r>
      <w:r w:rsidR="00A6238A">
        <w:rPr>
          <w:sz w:val="26"/>
          <w:szCs w:val="26"/>
          <w:lang w:val="uk-UA"/>
        </w:rPr>
        <w:t xml:space="preserve">наскрізних змістових </w:t>
      </w:r>
      <w:r>
        <w:rPr>
          <w:sz w:val="26"/>
          <w:szCs w:val="26"/>
          <w:lang w:val="uk-UA"/>
        </w:rPr>
        <w:t xml:space="preserve">ліній </w:t>
      </w:r>
      <w:r w:rsidR="00A6238A">
        <w:rPr>
          <w:sz w:val="26"/>
          <w:szCs w:val="26"/>
          <w:lang w:val="uk-UA"/>
        </w:rPr>
        <w:t>( за оновленими навчальними програмами 5-9 класів);</w:t>
      </w:r>
    </w:p>
    <w:p w:rsidR="00A6238A" w:rsidRDefault="00A6238A" w:rsidP="00EE61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реалізація </w:t>
      </w:r>
      <w:proofErr w:type="spellStart"/>
      <w:r>
        <w:rPr>
          <w:sz w:val="26"/>
          <w:szCs w:val="26"/>
          <w:lang w:val="uk-UA"/>
        </w:rPr>
        <w:t>компетентнісного</w:t>
      </w:r>
      <w:proofErr w:type="spellEnd"/>
      <w:r>
        <w:rPr>
          <w:sz w:val="26"/>
          <w:szCs w:val="26"/>
          <w:lang w:val="uk-UA"/>
        </w:rPr>
        <w:t xml:space="preserve"> та </w:t>
      </w:r>
      <w:proofErr w:type="spellStart"/>
      <w:r>
        <w:rPr>
          <w:sz w:val="26"/>
          <w:szCs w:val="26"/>
          <w:lang w:val="uk-UA"/>
        </w:rPr>
        <w:t>діяльнісного</w:t>
      </w:r>
      <w:proofErr w:type="spellEnd"/>
      <w:r>
        <w:rPr>
          <w:sz w:val="26"/>
          <w:szCs w:val="26"/>
          <w:lang w:val="uk-UA"/>
        </w:rPr>
        <w:t xml:space="preserve"> підходів на уроці літератури;</w:t>
      </w:r>
    </w:p>
    <w:p w:rsidR="00EE61D6" w:rsidRDefault="00EE61D6" w:rsidP="00EE61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розвиток інтелекту, творчих здібностей, естетичного смаку засобами мистецтва слова;</w:t>
      </w:r>
    </w:p>
    <w:p w:rsidR="00EE61D6" w:rsidRDefault="00EE61D6" w:rsidP="00EE61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збагачення внутрішнього світу людини, формування широкого світогляду на уроках літератури;</w:t>
      </w:r>
    </w:p>
    <w:p w:rsidR="00EE61D6" w:rsidRDefault="00EE61D6" w:rsidP="00EE61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аналіз змістової, жанрової та естетичної специфіки художнього твору;</w:t>
      </w:r>
    </w:p>
    <w:p w:rsidR="00EE61D6" w:rsidRDefault="00EE61D6" w:rsidP="00EE61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вивчення української літератури в національному та світовому культурному контекстах;</w:t>
      </w:r>
    </w:p>
    <w:p w:rsidR="00EE61D6" w:rsidRDefault="00EE61D6" w:rsidP="00EE61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вироблення вміння компетентно та цілеспрямовано орієнтуватися в інформаційному й комунікативному сучасному просторі;</w:t>
      </w:r>
    </w:p>
    <w:p w:rsidR="00EE61D6" w:rsidRDefault="00EE61D6" w:rsidP="00EE61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особливості методики вивчення творчості Олеся Гончара.</w:t>
      </w:r>
    </w:p>
    <w:p w:rsidR="00EE61D6" w:rsidRDefault="00EE61D6" w:rsidP="00EE61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</w:p>
    <w:p w:rsidR="00EE61D6" w:rsidRDefault="00EE61D6" w:rsidP="00EE61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Для участі в науково-практичному семінарі необхідно </w:t>
      </w:r>
      <w:r>
        <w:rPr>
          <w:b/>
          <w:sz w:val="26"/>
          <w:szCs w:val="26"/>
          <w:lang w:val="uk-UA"/>
        </w:rPr>
        <w:t>до 10 березня 2018 року</w:t>
      </w:r>
      <w:r>
        <w:rPr>
          <w:sz w:val="26"/>
          <w:szCs w:val="26"/>
          <w:lang w:val="uk-UA"/>
        </w:rPr>
        <w:t xml:space="preserve"> подати заявки, заповнені за поданою нижче формою, на кафедру української літератури та компаративістики (вул. Горького, 19, </w:t>
      </w:r>
      <w:proofErr w:type="spellStart"/>
      <w:r>
        <w:rPr>
          <w:sz w:val="26"/>
          <w:szCs w:val="26"/>
          <w:lang w:val="uk-UA"/>
        </w:rPr>
        <w:t>ауд</w:t>
      </w:r>
      <w:proofErr w:type="spellEnd"/>
      <w:r>
        <w:rPr>
          <w:sz w:val="26"/>
          <w:szCs w:val="26"/>
          <w:lang w:val="uk-UA"/>
        </w:rPr>
        <w:t xml:space="preserve">. 5б204) або надіслати на електронну адресу: </w:t>
      </w:r>
      <w:hyperlink r:id="rId5" w:history="1">
        <w:r>
          <w:rPr>
            <w:rStyle w:val="a4"/>
            <w:sz w:val="26"/>
            <w:szCs w:val="26"/>
          </w:rPr>
          <w:t>ulk_bdpu@ukr.net</w:t>
        </w:r>
      </w:hyperlink>
    </w:p>
    <w:p w:rsidR="00EE61D6" w:rsidRDefault="00EE61D6" w:rsidP="00EE61D6">
      <w:pPr>
        <w:pStyle w:val="a7"/>
        <w:spacing w:line="240" w:lineRule="auto"/>
        <w:ind w:firstLine="709"/>
        <w:jc w:val="both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</w:rPr>
        <w:t xml:space="preserve">Матеріали науково-практичного семінару будуть опубліковані в збірнику доповідей. Вартість публікації – 50 грн. </w:t>
      </w:r>
      <w:r>
        <w:rPr>
          <w:sz w:val="26"/>
          <w:szCs w:val="26"/>
          <w:u w:val="single"/>
        </w:rPr>
        <w:t>Обсяг тексту – до 5 сторінок</w:t>
      </w:r>
      <w:r>
        <w:rPr>
          <w:b w:val="0"/>
          <w:sz w:val="26"/>
          <w:szCs w:val="26"/>
        </w:rPr>
        <w:t xml:space="preserve">. </w:t>
      </w:r>
      <w:r>
        <w:rPr>
          <w:b w:val="0"/>
          <w:caps/>
          <w:sz w:val="26"/>
          <w:szCs w:val="26"/>
        </w:rPr>
        <w:t>п</w:t>
      </w:r>
      <w:r>
        <w:rPr>
          <w:b w:val="0"/>
          <w:sz w:val="26"/>
          <w:szCs w:val="26"/>
        </w:rPr>
        <w:t xml:space="preserve">одання </w:t>
      </w:r>
      <w:r>
        <w:rPr>
          <w:b w:val="0"/>
          <w:sz w:val="26"/>
          <w:szCs w:val="26"/>
        </w:rPr>
        <w:lastRenderedPageBreak/>
        <w:t xml:space="preserve">матеріалів та оплата публікації буде здійснюватися під час реєстрації. </w:t>
      </w:r>
      <w:r>
        <w:rPr>
          <w:sz w:val="26"/>
          <w:szCs w:val="26"/>
          <w:u w:val="single"/>
        </w:rPr>
        <w:t>УВАГА:</w:t>
      </w:r>
      <w:r>
        <w:rPr>
          <w:b w:val="0"/>
          <w:sz w:val="26"/>
          <w:szCs w:val="26"/>
          <w:u w:val="single"/>
        </w:rPr>
        <w:t xml:space="preserve"> публікацію буде здійснено лише за умови правильного оформлення тексту доповіді (вимоги додаються).</w:t>
      </w:r>
    </w:p>
    <w:p w:rsidR="00EE61D6" w:rsidRDefault="00EE61D6" w:rsidP="00EE61D6">
      <w:pPr>
        <w:pStyle w:val="a7"/>
        <w:spacing w:line="240" w:lineRule="auto"/>
        <w:ind w:firstLine="72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Контактні телефони:</w:t>
      </w:r>
    </w:p>
    <w:p w:rsidR="00EE61D6" w:rsidRDefault="00EE61D6" w:rsidP="00EE61D6">
      <w:pPr>
        <w:pStyle w:val="a7"/>
        <w:spacing w:line="24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(06153) 7-07-53 – кафедра української літератури та компаративістики; </w:t>
      </w:r>
    </w:p>
    <w:p w:rsidR="00EE61D6" w:rsidRDefault="00EE61D6" w:rsidP="00EE61D6">
      <w:pPr>
        <w:pStyle w:val="a7"/>
        <w:spacing w:line="24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050-45-61-505 (</w:t>
      </w:r>
      <w:proofErr w:type="spellStart"/>
      <w:r>
        <w:rPr>
          <w:b w:val="0"/>
          <w:sz w:val="26"/>
          <w:szCs w:val="26"/>
        </w:rPr>
        <w:t>моб</w:t>
      </w:r>
      <w:proofErr w:type="spellEnd"/>
      <w:r>
        <w:rPr>
          <w:b w:val="0"/>
          <w:sz w:val="26"/>
          <w:szCs w:val="26"/>
        </w:rPr>
        <w:t xml:space="preserve">.) – </w:t>
      </w:r>
      <w:proofErr w:type="spellStart"/>
      <w:r>
        <w:rPr>
          <w:b w:val="0"/>
          <w:sz w:val="26"/>
          <w:szCs w:val="26"/>
        </w:rPr>
        <w:t>Новик</w:t>
      </w:r>
      <w:proofErr w:type="spellEnd"/>
      <w:r>
        <w:rPr>
          <w:b w:val="0"/>
          <w:sz w:val="26"/>
          <w:szCs w:val="26"/>
        </w:rPr>
        <w:t xml:space="preserve"> Ольга Петрівна.</w:t>
      </w:r>
    </w:p>
    <w:p w:rsidR="00EE61D6" w:rsidRDefault="00EE61D6" w:rsidP="00EE61D6">
      <w:pPr>
        <w:pStyle w:val="a7"/>
        <w:ind w:firstLine="72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Е-mail:</w:t>
      </w:r>
      <w:r>
        <w:rPr>
          <w:b w:val="0"/>
          <w:sz w:val="26"/>
          <w:szCs w:val="26"/>
        </w:rPr>
        <w:t xml:space="preserve"> </w:t>
      </w:r>
      <w:hyperlink r:id="rId6" w:history="1">
        <w:r>
          <w:rPr>
            <w:rStyle w:val="a4"/>
            <w:b w:val="0"/>
            <w:sz w:val="26"/>
            <w:szCs w:val="26"/>
          </w:rPr>
          <w:t>ulk_bdpu@ukr.net</w:t>
        </w:r>
      </w:hyperlink>
      <w:r>
        <w:rPr>
          <w:b w:val="0"/>
          <w:sz w:val="26"/>
          <w:szCs w:val="26"/>
        </w:rPr>
        <w:t xml:space="preserve"> </w:t>
      </w:r>
    </w:p>
    <w:p w:rsidR="00EE61D6" w:rsidRDefault="00EE61D6" w:rsidP="00EE61D6">
      <w:pPr>
        <w:pStyle w:val="a7"/>
        <w:rPr>
          <w:sz w:val="24"/>
          <w:szCs w:val="24"/>
        </w:rPr>
      </w:pPr>
      <w:r>
        <w:rPr>
          <w:b w:val="0"/>
        </w:rPr>
        <w:br w:type="page"/>
      </w:r>
      <w:r>
        <w:rPr>
          <w:sz w:val="24"/>
          <w:szCs w:val="24"/>
        </w:rPr>
        <w:lastRenderedPageBreak/>
        <w:t>ВИМОГИ ДО ПУБЛІКАЦІЇ СТАТЕЙ</w:t>
      </w:r>
    </w:p>
    <w:p w:rsidR="00EE61D6" w:rsidRDefault="00EE61D6" w:rsidP="00EE61D6">
      <w:pPr>
        <w:pStyle w:val="a7"/>
        <w:spacing w:line="240" w:lineRule="auto"/>
        <w:rPr>
          <w:sz w:val="24"/>
          <w:szCs w:val="24"/>
        </w:rPr>
      </w:pPr>
    </w:p>
    <w:p w:rsidR="00EE61D6" w:rsidRDefault="00EE61D6" w:rsidP="00EE61D6">
      <w:pPr>
        <w:pStyle w:val="a7"/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На кафедру української літератури та компаративістики подаються:</w:t>
      </w:r>
      <w:r>
        <w:rPr>
          <w:b w:val="0"/>
          <w:sz w:val="24"/>
          <w:szCs w:val="24"/>
        </w:rPr>
        <w:t xml:space="preserve"> диск з текстом; роздрукований текст; авторська довідка.</w:t>
      </w:r>
    </w:p>
    <w:p w:rsidR="00EE61D6" w:rsidRDefault="00EE61D6" w:rsidP="00EE61D6">
      <w:pPr>
        <w:pStyle w:val="a7"/>
        <w:spacing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Технічні погодження:</w:t>
      </w:r>
    </w:p>
    <w:p w:rsidR="00EE61D6" w:rsidRDefault="00EE61D6" w:rsidP="00EE61D6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Стандарти: папір формату А4, шрифт набору </w:t>
      </w:r>
      <w:proofErr w:type="spellStart"/>
      <w:r>
        <w:rPr>
          <w:lang w:val="uk-UA"/>
        </w:rPr>
        <w:t>Times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New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Roman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Cyr</w:t>
      </w:r>
      <w:proofErr w:type="spellEnd"/>
      <w:r>
        <w:rPr>
          <w:lang w:val="uk-UA"/>
        </w:rPr>
        <w:t xml:space="preserve">, кегль </w:t>
      </w:r>
      <w:smartTag w:uri="urn:schemas-microsoft-com:office:smarttags" w:element="metricconverter">
        <w:smartTagPr>
          <w:attr w:name="ProductID" w:val="14ﾠpt"/>
        </w:smartTagPr>
        <w:smartTag w:uri="urn:schemas-microsoft-com:office:smarttags" w:element="State">
          <w:smartTagPr>
            <w:attr w:name="ProductID" w:val="14ﾠpt"/>
          </w:smartTagPr>
          <w:r>
            <w:rPr>
              <w:lang w:val="uk-UA"/>
            </w:rPr>
            <w:t>14 </w:t>
          </w:r>
          <w:proofErr w:type="spellStart"/>
          <w:r>
            <w:rPr>
              <w:lang w:val="uk-UA"/>
            </w:rPr>
            <w:t>pt</w:t>
          </w:r>
        </w:smartTag>
      </w:smartTag>
      <w:proofErr w:type="spellEnd"/>
      <w:r>
        <w:rPr>
          <w:lang w:val="uk-UA"/>
        </w:rPr>
        <w:t xml:space="preserve">, міжрядковий інтервал – 1.0, всі поля – </w:t>
      </w:r>
      <w:smartTag w:uri="urn:schemas-microsoft-com:office:smarttags" w:element="metricconverter">
        <w:smartTagPr>
          <w:attr w:name="ProductID" w:val="20 мм"/>
        </w:smartTagPr>
        <w:smartTag w:uri="urn:schemas-microsoft-com:office:smarttags" w:element="State">
          <w:smartTagPr>
            <w:attr w:name="ProductID" w:val="20 мм"/>
          </w:smartTagPr>
          <w:r>
            <w:rPr>
              <w:color w:val="000000"/>
              <w:lang w:val="uk-UA"/>
            </w:rPr>
            <w:t>20 мм</w:t>
          </w:r>
        </w:smartTag>
      </w:smartTag>
      <w:r>
        <w:rPr>
          <w:lang w:val="uk-UA"/>
        </w:rPr>
        <w:t xml:space="preserve">. Сторінки без нумерації (нумеруються олівцем на звороті). Параметри абзацу: перший рядок – відступ </w:t>
      </w:r>
      <w:smartTag w:uri="urn:schemas-microsoft-com:office:smarttags" w:element="metricconverter">
        <w:smartTagPr>
          <w:attr w:name="ProductID" w:val="1,25 мм"/>
        </w:smartTagPr>
        <w:smartTag w:uri="urn:schemas-microsoft-com:office:smarttags" w:element="State">
          <w:smartTagPr>
            <w:attr w:name="ProductID" w:val="1,25 мм"/>
          </w:smartTagPr>
          <w:r>
            <w:rPr>
              <w:lang w:val="uk-UA"/>
            </w:rPr>
            <w:t>1,25 мм</w:t>
          </w:r>
        </w:smartTag>
      </w:smartTag>
      <w:r>
        <w:rPr>
          <w:lang w:val="uk-UA"/>
        </w:rPr>
        <w:t xml:space="preserve">, відступи зліва й справа – </w:t>
      </w:r>
      <w:smartTag w:uri="urn:schemas-microsoft-com:office:smarttags" w:element="metricconverter">
        <w:smartTagPr>
          <w:attr w:name="ProductID" w:val="0 мм"/>
        </w:smartTagPr>
        <w:smartTag w:uri="urn:schemas-microsoft-com:office:smarttags" w:element="State">
          <w:smartTagPr>
            <w:attr w:name="ProductID" w:val="0 мм"/>
          </w:smartTagPr>
          <w:r>
            <w:rPr>
              <w:lang w:val="uk-UA"/>
            </w:rPr>
            <w:t>0 мм</w:t>
          </w:r>
        </w:smartTag>
      </w:smartTag>
      <w:r>
        <w:rPr>
          <w:lang w:val="uk-UA"/>
        </w:rPr>
        <w:t xml:space="preserve">. Обсяг тексту – </w:t>
      </w:r>
      <w:r>
        <w:rPr>
          <w:u w:val="single"/>
          <w:lang w:val="uk-UA"/>
        </w:rPr>
        <w:t>до 5 сторінок</w:t>
      </w:r>
      <w:r>
        <w:rPr>
          <w:lang w:val="uk-UA"/>
        </w:rPr>
        <w:t>.</w:t>
      </w:r>
    </w:p>
    <w:p w:rsidR="00EE61D6" w:rsidRDefault="00EE61D6" w:rsidP="00EE61D6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Текст набирається без переносів, на всю ширину сторінки. Допускається виділення ключових понять </w:t>
      </w:r>
      <w:r>
        <w:rPr>
          <w:b/>
          <w:lang w:val="uk-UA"/>
        </w:rPr>
        <w:t>напівжирним шрифтом</w:t>
      </w:r>
      <w:r>
        <w:rPr>
          <w:lang w:val="uk-UA"/>
        </w:rPr>
        <w:t xml:space="preserve">, цитат – </w:t>
      </w:r>
      <w:r>
        <w:rPr>
          <w:i/>
          <w:lang w:val="uk-UA"/>
        </w:rPr>
        <w:t>курсивом</w:t>
      </w:r>
      <w:r>
        <w:rPr>
          <w:lang w:val="uk-UA"/>
        </w:rPr>
        <w:t xml:space="preserve">. Необхідно використовувати </w:t>
      </w:r>
      <w:proofErr w:type="spellStart"/>
      <w:r>
        <w:rPr>
          <w:lang w:val="uk-UA"/>
        </w:rPr>
        <w:t>лапки-«ялинки</w:t>
      </w:r>
      <w:proofErr w:type="spellEnd"/>
      <w:r>
        <w:rPr>
          <w:lang w:val="uk-UA"/>
        </w:rPr>
        <w:t>». При наборі тексту потрібно розрізняти символи дефісу (-) та тире (–).</w:t>
      </w:r>
    </w:p>
    <w:p w:rsidR="00EE61D6" w:rsidRDefault="00EE61D6" w:rsidP="00EE61D6">
      <w:pPr>
        <w:tabs>
          <w:tab w:val="num" w:pos="399"/>
        </w:tabs>
        <w:ind w:left="399" w:firstLine="27"/>
        <w:jc w:val="both"/>
        <w:rPr>
          <w:b/>
          <w:lang w:val="uk-UA"/>
        </w:rPr>
      </w:pPr>
    </w:p>
    <w:p w:rsidR="00EE61D6" w:rsidRDefault="00EE61D6" w:rsidP="00EE61D6">
      <w:pPr>
        <w:tabs>
          <w:tab w:val="num" w:pos="399"/>
        </w:tabs>
        <w:ind w:left="399" w:firstLine="27"/>
        <w:jc w:val="both"/>
        <w:rPr>
          <w:b/>
          <w:lang w:val="uk-UA"/>
        </w:rPr>
      </w:pPr>
      <w:r>
        <w:rPr>
          <w:b/>
          <w:lang w:val="uk-UA"/>
        </w:rPr>
        <w:t>Матеріали розташовуються в такій послідовності:</w:t>
      </w:r>
    </w:p>
    <w:p w:rsidR="00EE61D6" w:rsidRDefault="00EE61D6" w:rsidP="00EE61D6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lang w:val="uk-UA"/>
        </w:rPr>
      </w:pPr>
      <w:r>
        <w:rPr>
          <w:lang w:val="uk-UA"/>
        </w:rPr>
        <w:t>ім’я та прізвище автора / авторів (окремий абзац з вирівнюванням по правому краю);</w:t>
      </w:r>
    </w:p>
    <w:p w:rsidR="00EE61D6" w:rsidRDefault="00EE61D6" w:rsidP="00EE61D6">
      <w:pPr>
        <w:widowControl w:val="0"/>
        <w:numPr>
          <w:ilvl w:val="0"/>
          <w:numId w:val="3"/>
        </w:numPr>
        <w:shd w:val="clear" w:color="auto" w:fill="FFFFFF"/>
        <w:tabs>
          <w:tab w:val="num" w:pos="426"/>
          <w:tab w:val="left" w:pos="456"/>
        </w:tabs>
        <w:autoSpaceDE w:val="0"/>
        <w:autoSpaceDN w:val="0"/>
        <w:adjustRightInd w:val="0"/>
        <w:ind w:left="426"/>
        <w:jc w:val="both"/>
        <w:rPr>
          <w:lang w:val="uk-UA"/>
        </w:rPr>
      </w:pPr>
      <w:r>
        <w:rPr>
          <w:color w:val="000000"/>
          <w:spacing w:val="-1"/>
          <w:lang w:val="uk-UA"/>
        </w:rPr>
        <w:t>звання, категорія, посада</w:t>
      </w:r>
      <w:r>
        <w:rPr>
          <w:color w:val="000000"/>
          <w:lang w:val="uk-UA"/>
        </w:rPr>
        <w:t xml:space="preserve"> </w:t>
      </w:r>
      <w:r>
        <w:rPr>
          <w:color w:val="000000"/>
          <w:spacing w:val="-1"/>
          <w:lang w:val="uk-UA"/>
        </w:rPr>
        <w:t>(окремий абзац із вирівнюванням по правому краю);</w:t>
      </w:r>
    </w:p>
    <w:p w:rsidR="00EE61D6" w:rsidRDefault="00EE61D6" w:rsidP="00EE61D6">
      <w:pPr>
        <w:widowControl w:val="0"/>
        <w:numPr>
          <w:ilvl w:val="0"/>
          <w:numId w:val="3"/>
        </w:numPr>
        <w:shd w:val="clear" w:color="auto" w:fill="FFFFFF"/>
        <w:tabs>
          <w:tab w:val="num" w:pos="426"/>
          <w:tab w:val="left" w:pos="456"/>
        </w:tabs>
        <w:autoSpaceDE w:val="0"/>
        <w:autoSpaceDN w:val="0"/>
        <w:adjustRightInd w:val="0"/>
        <w:ind w:left="426"/>
        <w:jc w:val="both"/>
        <w:rPr>
          <w:color w:val="000000"/>
          <w:spacing w:val="-3"/>
          <w:lang w:val="uk-UA"/>
        </w:rPr>
      </w:pPr>
      <w:r>
        <w:rPr>
          <w:color w:val="000000"/>
          <w:spacing w:val="-3"/>
          <w:lang w:val="uk-UA"/>
        </w:rPr>
        <w:t>місце роботи: назва установи, населеного пункту (якщо його назва не входить до складу назви установи); усі дані про місце роботи – окремий абзац з вирівнюванням по правому краю;</w:t>
      </w:r>
    </w:p>
    <w:p w:rsidR="00EE61D6" w:rsidRDefault="00EE61D6" w:rsidP="00EE61D6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lang w:val="uk-UA"/>
        </w:rPr>
      </w:pPr>
      <w:r>
        <w:rPr>
          <w:lang w:val="uk-UA"/>
        </w:rPr>
        <w:t>назва статті (великими літерами, напівжирний шрифт, окремий абзац без відступів першого рядка з вирівнюванням по центру);</w:t>
      </w:r>
    </w:p>
    <w:p w:rsidR="00EE61D6" w:rsidRDefault="00EE61D6" w:rsidP="00EE61D6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lang w:val="uk-UA"/>
        </w:rPr>
      </w:pPr>
      <w:r>
        <w:rPr>
          <w:lang w:val="uk-UA"/>
        </w:rPr>
        <w:t>текст статті; бібліографічні посилання в тексті беруться в квадратні дужки. Перша цифра – номер джерела в списку літератури, друга – номер сторінки. Номер джерела та номер сторінки розділяються комою з пробілом, номера джерел – крапкою з комою, напр.: [4], [6, 35], [6; 7; 8], [8, 21; 9, 117]. У реченні крапка ставиться після дужок, посилань.</w:t>
      </w:r>
    </w:p>
    <w:p w:rsidR="00EE61D6" w:rsidRDefault="00EE61D6" w:rsidP="00EE61D6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lang w:val="uk-UA"/>
        </w:rPr>
      </w:pPr>
      <w:r>
        <w:rPr>
          <w:lang w:val="uk-UA"/>
        </w:rPr>
        <w:t xml:space="preserve">список використаних джерел (оформлений за останніми вимогами ВАК України (Бюлетень ВАК України. – 2009. – № 5. – С. 26–30). Джерела наводяться в алфавітному порядку (окремі абзаци з виступом першого рядка – </w:t>
      </w:r>
      <w:smartTag w:uri="urn:schemas-microsoft-com:office:smarttags" w:element="metricconverter">
        <w:smartTagPr>
          <w:attr w:name="ProductID" w:val="1 см"/>
        </w:smartTagPr>
        <w:r>
          <w:rPr>
            <w:lang w:val="uk-UA"/>
          </w:rPr>
          <w:t>1 см</w:t>
        </w:r>
      </w:smartTag>
      <w:r>
        <w:rPr>
          <w:lang w:val="uk-UA"/>
        </w:rPr>
        <w:t>);</w:t>
      </w:r>
    </w:p>
    <w:p w:rsidR="00EE61D6" w:rsidRDefault="00EE61D6" w:rsidP="00EE61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3"/>
          <w:lang w:val="uk-UA"/>
        </w:rPr>
      </w:pPr>
    </w:p>
    <w:p w:rsidR="00EE61D6" w:rsidRDefault="00EE61D6" w:rsidP="00EE61D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3"/>
          <w:sz w:val="20"/>
          <w:szCs w:val="20"/>
          <w:u w:val="single"/>
        </w:rPr>
      </w:pPr>
      <w:r>
        <w:rPr>
          <w:b/>
          <w:color w:val="000000"/>
          <w:spacing w:val="-3"/>
          <w:sz w:val="20"/>
          <w:szCs w:val="20"/>
          <w:u w:val="single"/>
          <w:lang w:val="uk-UA"/>
        </w:rPr>
        <w:t>Зразок оформлення титульної сторінки:</w:t>
      </w:r>
    </w:p>
    <w:p w:rsidR="00EE61D6" w:rsidRDefault="00EE61D6" w:rsidP="00EE61D6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  <w:lang w:val="uk-UA"/>
        </w:rPr>
      </w:pPr>
    </w:p>
    <w:p w:rsidR="00EE61D6" w:rsidRDefault="00EE61D6" w:rsidP="00EE61D6">
      <w:pPr>
        <w:widowControl w:val="0"/>
        <w:spacing w:before="120"/>
        <w:jc w:val="righ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Любов</w:t>
      </w:r>
      <w:proofErr w:type="spellEnd"/>
      <w:r>
        <w:rPr>
          <w:b/>
          <w:sz w:val="20"/>
          <w:szCs w:val="20"/>
        </w:rPr>
        <w:t xml:space="preserve"> Баранова,</w:t>
      </w:r>
    </w:p>
    <w:p w:rsidR="00EE61D6" w:rsidRDefault="00EE61D6" w:rsidP="00EE61D6">
      <w:pPr>
        <w:widowControl w:val="0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учитель </w:t>
      </w:r>
      <w:proofErr w:type="spellStart"/>
      <w:r>
        <w:rPr>
          <w:bCs/>
          <w:sz w:val="20"/>
          <w:szCs w:val="20"/>
        </w:rPr>
        <w:t>української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мови</w:t>
      </w:r>
      <w:proofErr w:type="spellEnd"/>
      <w:r>
        <w:rPr>
          <w:bCs/>
          <w:sz w:val="20"/>
          <w:szCs w:val="20"/>
        </w:rPr>
        <w:t xml:space="preserve"> та </w:t>
      </w:r>
      <w:proofErr w:type="spellStart"/>
      <w:r>
        <w:rPr>
          <w:bCs/>
          <w:sz w:val="20"/>
          <w:szCs w:val="20"/>
        </w:rPr>
        <w:t>літератури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спеціалі</w:t>
      </w:r>
      <w:proofErr w:type="gramStart"/>
      <w:r>
        <w:rPr>
          <w:sz w:val="20"/>
          <w:szCs w:val="20"/>
        </w:rPr>
        <w:t>ст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EE61D6" w:rsidRDefault="00EE61D6" w:rsidP="00EE61D6">
      <w:pPr>
        <w:widowControl w:val="0"/>
        <w:jc w:val="right"/>
        <w:rPr>
          <w:bCs/>
          <w:sz w:val="20"/>
          <w:szCs w:val="20"/>
        </w:rPr>
      </w:pPr>
      <w:proofErr w:type="spellStart"/>
      <w:r>
        <w:rPr>
          <w:sz w:val="20"/>
          <w:szCs w:val="20"/>
        </w:rPr>
        <w:t>вищої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кваліфікаційної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категорії</w:t>
      </w:r>
      <w:proofErr w:type="spellEnd"/>
      <w:r>
        <w:rPr>
          <w:bCs/>
          <w:sz w:val="20"/>
          <w:szCs w:val="20"/>
        </w:rPr>
        <w:t xml:space="preserve">, «учитель-методист», </w:t>
      </w:r>
    </w:p>
    <w:p w:rsidR="00EE61D6" w:rsidRDefault="00EE61D6" w:rsidP="00EE61D6">
      <w:pPr>
        <w:widowControl w:val="0"/>
        <w:jc w:val="righ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Бердянська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загальноосвітня</w:t>
      </w:r>
      <w:proofErr w:type="spellEnd"/>
      <w:r>
        <w:rPr>
          <w:bCs/>
          <w:sz w:val="20"/>
          <w:szCs w:val="20"/>
        </w:rPr>
        <w:t xml:space="preserve"> школа І–ІІІ </w:t>
      </w:r>
      <w:proofErr w:type="spellStart"/>
      <w:r>
        <w:rPr>
          <w:bCs/>
          <w:sz w:val="20"/>
          <w:szCs w:val="20"/>
        </w:rPr>
        <w:t>ступенів</w:t>
      </w:r>
      <w:proofErr w:type="spellEnd"/>
      <w:r>
        <w:rPr>
          <w:bCs/>
          <w:sz w:val="20"/>
          <w:szCs w:val="20"/>
        </w:rPr>
        <w:t xml:space="preserve"> № 1 </w:t>
      </w:r>
    </w:p>
    <w:p w:rsidR="00EE61D6" w:rsidRDefault="00EE61D6" w:rsidP="00EE61D6">
      <w:pPr>
        <w:widowControl w:val="0"/>
        <w:jc w:val="righ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Бердянської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міської</w:t>
      </w:r>
      <w:proofErr w:type="spellEnd"/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ради</w:t>
      </w:r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Запорізької</w:t>
      </w:r>
      <w:proofErr w:type="spellEnd"/>
      <w:r>
        <w:rPr>
          <w:bCs/>
          <w:sz w:val="20"/>
          <w:szCs w:val="20"/>
        </w:rPr>
        <w:t xml:space="preserve"> обл.</w:t>
      </w:r>
    </w:p>
    <w:p w:rsidR="00EE61D6" w:rsidRDefault="00EE61D6" w:rsidP="00EE61D6">
      <w:pPr>
        <w:shd w:val="clear" w:color="auto" w:fill="FFFFFF"/>
        <w:autoSpaceDE w:val="0"/>
        <w:autoSpaceDN w:val="0"/>
        <w:adjustRightInd w:val="0"/>
        <w:ind w:left="6895"/>
        <w:jc w:val="right"/>
        <w:rPr>
          <w:sz w:val="20"/>
          <w:szCs w:val="20"/>
        </w:rPr>
      </w:pPr>
    </w:p>
    <w:p w:rsidR="00EE61D6" w:rsidRDefault="00EE61D6" w:rsidP="00EE61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0"/>
          <w:szCs w:val="20"/>
        </w:rPr>
        <w:t>НАЗВА СТАТТІ</w:t>
      </w:r>
    </w:p>
    <w:p w:rsidR="00EE61D6" w:rsidRDefault="00EE61D6" w:rsidP="00EE61D6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sz w:val="20"/>
          <w:szCs w:val="20"/>
          <w:lang w:val="uk-UA"/>
        </w:rPr>
      </w:pPr>
    </w:p>
    <w:p w:rsidR="00EE61D6" w:rsidRDefault="00EE61D6" w:rsidP="00EE61D6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>Зразки оформлення списку джерел:</w:t>
      </w:r>
    </w:p>
    <w:p w:rsidR="00EE61D6" w:rsidRDefault="00EE61D6" w:rsidP="00EE61D6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  <w:u w:val="single"/>
          <w:lang w:val="uk-UA"/>
        </w:rPr>
      </w:pPr>
    </w:p>
    <w:p w:rsidR="00EE61D6" w:rsidRDefault="00EE61D6" w:rsidP="00EE61D6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Література</w:t>
      </w:r>
      <w:proofErr w:type="spellEnd"/>
    </w:p>
    <w:p w:rsidR="00EE61D6" w:rsidRDefault="00EE61D6" w:rsidP="00EE61D6">
      <w:pPr>
        <w:pStyle w:val="a5"/>
        <w:widowControl w:val="0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Шкляр В. </w:t>
      </w:r>
      <w:proofErr w:type="spellStart"/>
      <w:r>
        <w:rPr>
          <w:sz w:val="20"/>
          <w:szCs w:val="20"/>
          <w:lang w:val="uk-UA"/>
        </w:rPr>
        <w:t>Елементал</w:t>
      </w:r>
      <w:proofErr w:type="spellEnd"/>
      <w:r>
        <w:rPr>
          <w:sz w:val="20"/>
          <w:szCs w:val="20"/>
          <w:lang w:val="uk-UA"/>
        </w:rPr>
        <w:t xml:space="preserve"> / Василь Шкляр. – Львів : </w:t>
      </w:r>
      <w:proofErr w:type="spellStart"/>
      <w:r>
        <w:rPr>
          <w:sz w:val="20"/>
          <w:szCs w:val="20"/>
          <w:lang w:val="uk-UA"/>
        </w:rPr>
        <w:t>Кальварія</w:t>
      </w:r>
      <w:proofErr w:type="spellEnd"/>
      <w:r>
        <w:rPr>
          <w:sz w:val="20"/>
          <w:szCs w:val="20"/>
          <w:lang w:val="uk-UA"/>
        </w:rPr>
        <w:t>, 2005. – 196, [1] с</w:t>
      </w:r>
      <w:r>
        <w:rPr>
          <w:bCs/>
          <w:iCs/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</w:t>
      </w:r>
    </w:p>
    <w:p w:rsidR="00EE61D6" w:rsidRDefault="00EE61D6" w:rsidP="00EE61D6">
      <w:pPr>
        <w:pStyle w:val="a6"/>
        <w:numPr>
          <w:ilvl w:val="0"/>
          <w:numId w:val="4"/>
        </w:numPr>
        <w:suppressAutoHyphens w:val="0"/>
        <w:autoSpaceDE/>
        <w:autoSpaceDN w:val="0"/>
        <w:spacing w:after="0"/>
        <w:ind w:left="357" w:hanging="357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Гнатюк О. До переоцінки українського літературного процесу XVI–XVIII ст. / Олександра Гнатюк // Європейське </w:t>
      </w:r>
      <w:r>
        <w:rPr>
          <w:caps/>
          <w:sz w:val="20"/>
          <w:lang w:val="uk-UA"/>
        </w:rPr>
        <w:t>в</w:t>
      </w:r>
      <w:r>
        <w:rPr>
          <w:sz w:val="20"/>
          <w:lang w:val="uk-UA"/>
        </w:rPr>
        <w:t>ідродження та українська література ХVІ–ХVІІІ ст. / [</w:t>
      </w:r>
      <w:proofErr w:type="spellStart"/>
      <w:r>
        <w:rPr>
          <w:sz w:val="20"/>
          <w:lang w:val="uk-UA"/>
        </w:rPr>
        <w:t>відп</w:t>
      </w:r>
      <w:proofErr w:type="spellEnd"/>
      <w:r>
        <w:rPr>
          <w:sz w:val="20"/>
          <w:lang w:val="uk-UA"/>
        </w:rPr>
        <w:t>. ред. О. </w:t>
      </w:r>
      <w:proofErr w:type="spellStart"/>
      <w:r>
        <w:rPr>
          <w:sz w:val="20"/>
          <w:lang w:val="uk-UA"/>
        </w:rPr>
        <w:t>Мишанич</w:t>
      </w:r>
      <w:proofErr w:type="spellEnd"/>
      <w:r>
        <w:rPr>
          <w:sz w:val="20"/>
          <w:lang w:val="uk-UA"/>
        </w:rPr>
        <w:t xml:space="preserve">]. – К. : Наукова думка, 1993. – </w:t>
      </w:r>
      <w:r>
        <w:rPr>
          <w:sz w:val="20"/>
          <w:lang w:val="uk-UA"/>
        </w:rPr>
        <w:br/>
        <w:t xml:space="preserve">С. 237–266. </w:t>
      </w:r>
    </w:p>
    <w:p w:rsidR="00EE61D6" w:rsidRDefault="00EE61D6" w:rsidP="00EE61D6">
      <w:pPr>
        <w:pStyle w:val="a6"/>
        <w:numPr>
          <w:ilvl w:val="0"/>
          <w:numId w:val="4"/>
        </w:numPr>
        <w:suppressAutoHyphens w:val="0"/>
        <w:autoSpaceDE/>
        <w:autoSpaceDN w:val="0"/>
        <w:spacing w:after="0"/>
        <w:ind w:left="357" w:hanging="357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Наливайко Д. До проблеми Ренесансу в українській літературі </w:t>
      </w:r>
      <w:r>
        <w:rPr>
          <w:rFonts w:cs="Times New Roman"/>
          <w:sz w:val="20"/>
          <w:lang w:val="uk-UA"/>
        </w:rPr>
        <w:t>[Електронний ресурс]</w:t>
      </w:r>
      <w:r>
        <w:rPr>
          <w:sz w:val="20"/>
          <w:lang w:val="uk-UA"/>
        </w:rPr>
        <w:t xml:space="preserve"> / Дмитро Наливайко // Медієвіст. Українська </w:t>
      </w:r>
      <w:proofErr w:type="spellStart"/>
      <w:r>
        <w:rPr>
          <w:sz w:val="20"/>
          <w:lang w:val="uk-UA"/>
        </w:rPr>
        <w:t>латиномовна</w:t>
      </w:r>
      <w:proofErr w:type="spellEnd"/>
      <w:r>
        <w:rPr>
          <w:sz w:val="20"/>
          <w:lang w:val="uk-UA"/>
        </w:rPr>
        <w:t xml:space="preserve"> література. – Режим доступу : </w:t>
      </w:r>
      <w:hyperlink r:id="rId7" w:history="1">
        <w:r>
          <w:rPr>
            <w:rStyle w:val="a4"/>
            <w:sz w:val="20"/>
            <w:lang w:val="uk-UA"/>
          </w:rPr>
          <w:t>http://medievist.org.ua/statti/do-problemi-renesansu-v-ukraienskij-literaturi</w:t>
        </w:r>
      </w:hyperlink>
    </w:p>
    <w:p w:rsidR="00EE61D6" w:rsidRPr="00EE61D6" w:rsidRDefault="00EE61D6" w:rsidP="00EE61D6">
      <w:pPr>
        <w:pStyle w:val="a6"/>
        <w:numPr>
          <w:ilvl w:val="0"/>
          <w:numId w:val="4"/>
        </w:numPr>
        <w:suppressAutoHyphens w:val="0"/>
        <w:autoSpaceDE/>
        <w:autoSpaceDN w:val="0"/>
        <w:spacing w:after="0"/>
        <w:ind w:left="357" w:hanging="357"/>
        <w:jc w:val="both"/>
        <w:rPr>
          <w:lang w:val="uk-UA"/>
        </w:rPr>
      </w:pPr>
      <w:r>
        <w:rPr>
          <w:sz w:val="20"/>
          <w:lang w:val="uk-UA"/>
        </w:rPr>
        <w:t>Літературознавчий словник-довідник / [за ред. Р. </w:t>
      </w:r>
      <w:proofErr w:type="spellStart"/>
      <w:r>
        <w:rPr>
          <w:sz w:val="20"/>
          <w:lang w:val="uk-UA"/>
        </w:rPr>
        <w:t>Гром’яка</w:t>
      </w:r>
      <w:proofErr w:type="spellEnd"/>
      <w:r>
        <w:rPr>
          <w:sz w:val="20"/>
          <w:lang w:val="uk-UA"/>
        </w:rPr>
        <w:t>, Ю. </w:t>
      </w:r>
      <w:proofErr w:type="spellStart"/>
      <w:r>
        <w:rPr>
          <w:sz w:val="20"/>
          <w:lang w:val="uk-UA"/>
        </w:rPr>
        <w:t>Коваліва</w:t>
      </w:r>
      <w:proofErr w:type="spellEnd"/>
      <w:r>
        <w:rPr>
          <w:sz w:val="20"/>
          <w:lang w:val="uk-UA"/>
        </w:rPr>
        <w:t xml:space="preserve"> та ін.]. – К. : Академія, 1997. – 452 с. – (</w:t>
      </w:r>
      <w:proofErr w:type="spellStart"/>
      <w:r>
        <w:rPr>
          <w:sz w:val="20"/>
          <w:lang w:val="uk-UA"/>
        </w:rPr>
        <w:t>Nota</w:t>
      </w:r>
      <w:proofErr w:type="spellEnd"/>
      <w:r>
        <w:rPr>
          <w:sz w:val="20"/>
          <w:lang w:val="uk-UA"/>
        </w:rPr>
        <w:t xml:space="preserve"> </w:t>
      </w:r>
      <w:proofErr w:type="spellStart"/>
      <w:r>
        <w:rPr>
          <w:sz w:val="20"/>
          <w:lang w:val="uk-UA"/>
        </w:rPr>
        <w:t>bene</w:t>
      </w:r>
      <w:proofErr w:type="spellEnd"/>
      <w:r>
        <w:rPr>
          <w:sz w:val="20"/>
          <w:lang w:val="uk-UA"/>
        </w:rPr>
        <w:t>).</w:t>
      </w:r>
    </w:p>
    <w:p w:rsidR="00EE61D6" w:rsidRDefault="00EE61D6" w:rsidP="00EE61D6">
      <w:pPr>
        <w:pStyle w:val="a6"/>
        <w:numPr>
          <w:ilvl w:val="0"/>
          <w:numId w:val="4"/>
        </w:numPr>
        <w:suppressAutoHyphens w:val="0"/>
        <w:autoSpaceDE/>
        <w:autoSpaceDN w:val="0"/>
        <w:spacing w:after="0"/>
        <w:ind w:left="357" w:hanging="357"/>
        <w:jc w:val="both"/>
        <w:rPr>
          <w:sz w:val="20"/>
          <w:lang w:val="uk-UA"/>
        </w:rPr>
      </w:pPr>
      <w:r w:rsidRPr="00EE61D6">
        <w:rPr>
          <w:sz w:val="20"/>
          <w:lang w:val="uk-UA"/>
        </w:rPr>
        <w:t xml:space="preserve">П’ятий конгрес Міжнародної асоціації україністів : матеріали (Чернівці, 26–29 серпня 2002 р.). </w:t>
      </w:r>
      <w:proofErr w:type="spellStart"/>
      <w:r>
        <w:rPr>
          <w:sz w:val="20"/>
        </w:rPr>
        <w:lastRenderedPageBreak/>
        <w:t>Літературознавство</w:t>
      </w:r>
      <w:proofErr w:type="spellEnd"/>
      <w:r>
        <w:rPr>
          <w:sz w:val="20"/>
        </w:rPr>
        <w:t xml:space="preserve"> / [упор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в</w:t>
      </w:r>
      <w:proofErr w:type="gramEnd"/>
      <w:r>
        <w:rPr>
          <w:sz w:val="20"/>
        </w:rPr>
        <w:t>ідп</w:t>
      </w:r>
      <w:proofErr w:type="spellEnd"/>
      <w:r>
        <w:rPr>
          <w:sz w:val="20"/>
        </w:rPr>
        <w:t>. ред. О. </w:t>
      </w:r>
      <w:proofErr w:type="spellStart"/>
      <w:r>
        <w:rPr>
          <w:sz w:val="20"/>
        </w:rPr>
        <w:t>Мишанич</w:t>
      </w:r>
      <w:proofErr w:type="spellEnd"/>
      <w:r>
        <w:rPr>
          <w:sz w:val="20"/>
        </w:rPr>
        <w:t xml:space="preserve">]. – </w:t>
      </w:r>
      <w:proofErr w:type="spellStart"/>
      <w:r>
        <w:rPr>
          <w:sz w:val="20"/>
        </w:rPr>
        <w:t>Чернівці</w:t>
      </w:r>
      <w:proofErr w:type="spellEnd"/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Рута, 2003. – Кн. 1. – 315 с.</w:t>
      </w:r>
    </w:p>
    <w:p w:rsidR="00EE61D6" w:rsidRDefault="00EE61D6" w:rsidP="00EE61D6">
      <w:pPr>
        <w:pStyle w:val="a6"/>
        <w:numPr>
          <w:ilvl w:val="0"/>
          <w:numId w:val="4"/>
        </w:numPr>
        <w:suppressAutoHyphens w:val="0"/>
        <w:autoSpaceDE/>
        <w:autoSpaceDN w:val="0"/>
        <w:spacing w:after="0"/>
        <w:ind w:left="357" w:hanging="357"/>
        <w:jc w:val="both"/>
        <w:rPr>
          <w:szCs w:val="28"/>
          <w:lang w:val="uk-UA"/>
        </w:rPr>
      </w:pPr>
      <w:proofErr w:type="spellStart"/>
      <w:r>
        <w:rPr>
          <w:sz w:val="20"/>
        </w:rPr>
        <w:t>Чижевський</w:t>
      </w:r>
      <w:proofErr w:type="spellEnd"/>
      <w:r>
        <w:rPr>
          <w:sz w:val="20"/>
        </w:rPr>
        <w:t xml:space="preserve"> Д. </w:t>
      </w:r>
      <w:proofErr w:type="spellStart"/>
      <w:r>
        <w:rPr>
          <w:sz w:val="20"/>
        </w:rPr>
        <w:t>Філософські</w:t>
      </w:r>
      <w:proofErr w:type="spellEnd"/>
      <w:r>
        <w:rPr>
          <w:sz w:val="20"/>
        </w:rPr>
        <w:t xml:space="preserve"> твори : у 4 т. / </w:t>
      </w:r>
      <w:proofErr w:type="spellStart"/>
      <w:r>
        <w:rPr>
          <w:sz w:val="20"/>
        </w:rPr>
        <w:t>Дмитро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Чижевський</w:t>
      </w:r>
      <w:proofErr w:type="spellEnd"/>
      <w:r>
        <w:rPr>
          <w:sz w:val="20"/>
        </w:rPr>
        <w:t xml:space="preserve"> ; </w:t>
      </w:r>
      <w:proofErr w:type="spellStart"/>
      <w:proofErr w:type="gramStart"/>
      <w:r>
        <w:rPr>
          <w:sz w:val="20"/>
        </w:rPr>
        <w:t>п</w:t>
      </w:r>
      <w:proofErr w:type="gramEnd"/>
      <w:r>
        <w:rPr>
          <w:sz w:val="20"/>
        </w:rPr>
        <w:t>ід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заг</w:t>
      </w:r>
      <w:proofErr w:type="spellEnd"/>
      <w:r>
        <w:rPr>
          <w:sz w:val="20"/>
        </w:rPr>
        <w:t>. ред. Василя С. </w:t>
      </w:r>
      <w:proofErr w:type="spellStart"/>
      <w:r>
        <w:rPr>
          <w:sz w:val="20"/>
        </w:rPr>
        <w:t>Лісового</w:t>
      </w:r>
      <w:proofErr w:type="spellEnd"/>
      <w:r>
        <w:rPr>
          <w:sz w:val="20"/>
        </w:rPr>
        <w:t>. – К.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Смолоскип</w:t>
      </w:r>
      <w:proofErr w:type="spellEnd"/>
      <w:r>
        <w:rPr>
          <w:sz w:val="20"/>
        </w:rPr>
        <w:t>, 2005. – Т. 2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Між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інтелектом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культурою: </w:t>
      </w:r>
      <w:proofErr w:type="spellStart"/>
      <w:proofErr w:type="gramStart"/>
      <w:r>
        <w:rPr>
          <w:sz w:val="20"/>
        </w:rPr>
        <w:t>досл</w:t>
      </w:r>
      <w:proofErr w:type="gramEnd"/>
      <w:r>
        <w:rPr>
          <w:sz w:val="20"/>
        </w:rPr>
        <w:t>ідження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історії</w:t>
      </w:r>
      <w:proofErr w:type="spellEnd"/>
      <w:r>
        <w:rPr>
          <w:lang w:val="uk-UA"/>
        </w:rPr>
        <w:t xml:space="preserve"> української філософії. – 263 с.</w:t>
      </w:r>
    </w:p>
    <w:p w:rsidR="00EE61D6" w:rsidRDefault="00EE61D6" w:rsidP="00EE61D6">
      <w:pPr>
        <w:pStyle w:val="a6"/>
        <w:numPr>
          <w:ilvl w:val="0"/>
          <w:numId w:val="4"/>
        </w:numPr>
        <w:suppressAutoHyphens w:val="0"/>
        <w:autoSpaceDE/>
        <w:autoSpaceDN w:val="0"/>
        <w:spacing w:after="0"/>
        <w:ind w:left="357" w:hanging="357"/>
        <w:jc w:val="both"/>
        <w:rPr>
          <w:sz w:val="20"/>
          <w:lang w:val="uk-UA"/>
        </w:rPr>
      </w:pPr>
      <w:proofErr w:type="spellStart"/>
      <w:r>
        <w:rPr>
          <w:sz w:val="20"/>
        </w:rPr>
        <w:t>Історія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української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літератури</w:t>
      </w:r>
      <w:proofErr w:type="spellEnd"/>
      <w:r>
        <w:rPr>
          <w:sz w:val="20"/>
        </w:rPr>
        <w:t xml:space="preserve"> та </w:t>
      </w:r>
      <w:proofErr w:type="spellStart"/>
      <w:r>
        <w:rPr>
          <w:sz w:val="20"/>
        </w:rPr>
        <w:t>літературно-критичної</w:t>
      </w:r>
      <w:proofErr w:type="spellEnd"/>
      <w:r>
        <w:rPr>
          <w:sz w:val="20"/>
        </w:rPr>
        <w:t xml:space="preserve"> думки </w:t>
      </w:r>
      <w:proofErr w:type="spellStart"/>
      <w:r>
        <w:rPr>
          <w:sz w:val="20"/>
        </w:rPr>
        <w:t>першої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половини</w:t>
      </w:r>
      <w:proofErr w:type="spellEnd"/>
      <w:r>
        <w:rPr>
          <w:sz w:val="20"/>
        </w:rPr>
        <w:t xml:space="preserve"> ХІ</w:t>
      </w:r>
      <w:proofErr w:type="gramStart"/>
      <w:r>
        <w:rPr>
          <w:sz w:val="20"/>
        </w:rPr>
        <w:t>Х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століття</w:t>
      </w:r>
      <w:proofErr w:type="spellEnd"/>
      <w:r>
        <w:rPr>
          <w:sz w:val="20"/>
        </w:rPr>
        <w:t xml:space="preserve"> : </w:t>
      </w:r>
      <w:proofErr w:type="spellStart"/>
      <w:r>
        <w:rPr>
          <w:sz w:val="20"/>
        </w:rPr>
        <w:t>підручник</w:t>
      </w:r>
      <w:proofErr w:type="spellEnd"/>
      <w:r>
        <w:rPr>
          <w:sz w:val="20"/>
        </w:rPr>
        <w:t xml:space="preserve"> / [за ред. О. А. Галича]. – К.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Центр </w:t>
      </w:r>
      <w:proofErr w:type="spellStart"/>
      <w:r>
        <w:rPr>
          <w:sz w:val="20"/>
        </w:rPr>
        <w:t>навчальної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літератури</w:t>
      </w:r>
      <w:proofErr w:type="spellEnd"/>
      <w:r>
        <w:rPr>
          <w:sz w:val="20"/>
        </w:rPr>
        <w:t>, 2006. – 390 с.</w:t>
      </w:r>
    </w:p>
    <w:p w:rsidR="00EE61D6" w:rsidRDefault="00EE61D6" w:rsidP="00EE61D6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>
        <w:rPr>
          <w:b/>
          <w:lang w:val="uk-UA"/>
        </w:rPr>
        <w:lastRenderedPageBreak/>
        <w:t>ЗАЯВКА</w:t>
      </w:r>
    </w:p>
    <w:p w:rsidR="00EE61D6" w:rsidRDefault="00EE61D6" w:rsidP="00EE61D6">
      <w:pPr>
        <w:widowControl w:val="0"/>
        <w:jc w:val="center"/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учасника Шостого регіонального науково-практичного семінару </w:t>
      </w:r>
      <w:r>
        <w:rPr>
          <w:b/>
          <w:lang w:val="uk-UA"/>
        </w:rPr>
        <w:br/>
      </w:r>
      <w:r>
        <w:rPr>
          <w:b/>
          <w:sz w:val="20"/>
          <w:szCs w:val="20"/>
          <w:lang w:val="uk-UA"/>
        </w:rPr>
        <w:t>«</w:t>
      </w:r>
      <w:r>
        <w:rPr>
          <w:b/>
          <w:lang w:val="uk-UA"/>
        </w:rPr>
        <w:t>Актуальні тенденції викладання української літератури</w:t>
      </w:r>
      <w:r>
        <w:rPr>
          <w:b/>
          <w:sz w:val="20"/>
          <w:szCs w:val="20"/>
          <w:lang w:val="uk-UA"/>
        </w:rPr>
        <w:t>»</w:t>
      </w:r>
    </w:p>
    <w:p w:rsidR="00EE61D6" w:rsidRDefault="00EE61D6" w:rsidP="00EE61D6">
      <w:pPr>
        <w:jc w:val="center"/>
        <w:rPr>
          <w:b/>
          <w:caps/>
          <w:sz w:val="20"/>
          <w:szCs w:val="20"/>
          <w:lang w:val="uk-UA"/>
        </w:rPr>
      </w:pPr>
    </w:p>
    <w:p w:rsidR="00EE61D6" w:rsidRDefault="00EE61D6" w:rsidP="00EE61D6">
      <w:pPr>
        <w:jc w:val="center"/>
        <w:rPr>
          <w:b/>
          <w:caps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7"/>
        <w:gridCol w:w="6014"/>
      </w:tblGrid>
      <w:tr w:rsidR="00EE61D6" w:rsidTr="00EE61D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6" w:rsidRDefault="00EE61D6">
            <w:pPr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</w:tc>
      </w:tr>
      <w:tr w:rsidR="00EE61D6" w:rsidTr="00EE61D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6" w:rsidRDefault="00EE61D6">
            <w:pPr>
              <w:rPr>
                <w:lang w:val="uk-UA"/>
              </w:rPr>
            </w:pPr>
            <w:r>
              <w:rPr>
                <w:caps/>
                <w:lang w:val="uk-UA"/>
              </w:rPr>
              <w:t>п</w:t>
            </w:r>
            <w:r>
              <w:rPr>
                <w:lang w:val="uk-UA"/>
              </w:rPr>
              <w:t>осада,</w:t>
            </w:r>
            <w:r>
              <w:rPr>
                <w:caps/>
                <w:lang w:val="uk-UA"/>
              </w:rPr>
              <w:t xml:space="preserve"> </w:t>
            </w:r>
            <w:r>
              <w:rPr>
                <w:lang w:val="uk-UA"/>
              </w:rPr>
              <w:t>звання, категорія</w:t>
            </w: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6" w:rsidRDefault="00EE61D6">
            <w:pPr>
              <w:rPr>
                <w:lang w:val="uk-UA"/>
              </w:rPr>
            </w:pPr>
          </w:p>
        </w:tc>
      </w:tr>
      <w:tr w:rsidR="00EE61D6" w:rsidTr="00EE61D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6" w:rsidRDefault="00EE61D6">
            <w:pPr>
              <w:rPr>
                <w:lang w:val="uk-UA"/>
              </w:rPr>
            </w:pPr>
            <w:r>
              <w:rPr>
                <w:lang w:val="uk-UA"/>
              </w:rPr>
              <w:t>Установа (повна назва)</w:t>
            </w: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6" w:rsidRDefault="00EE61D6">
            <w:pPr>
              <w:rPr>
                <w:lang w:val="uk-UA"/>
              </w:rPr>
            </w:pPr>
          </w:p>
        </w:tc>
      </w:tr>
      <w:tr w:rsidR="00EE61D6" w:rsidTr="00EE61D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6" w:rsidRDefault="00EE61D6">
            <w:pPr>
              <w:rPr>
                <w:lang w:val="uk-UA"/>
              </w:rPr>
            </w:pPr>
            <w:r>
              <w:rPr>
                <w:lang w:val="uk-UA"/>
              </w:rPr>
              <w:t>Тема доповіді</w:t>
            </w: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6" w:rsidRDefault="00EE61D6">
            <w:pPr>
              <w:rPr>
                <w:lang w:val="uk-UA"/>
              </w:rPr>
            </w:pPr>
          </w:p>
        </w:tc>
      </w:tr>
      <w:tr w:rsidR="00EE61D6" w:rsidTr="00EE61D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6" w:rsidRDefault="00EE61D6">
            <w:pPr>
              <w:rPr>
                <w:lang w:val="uk-UA"/>
              </w:rPr>
            </w:pPr>
            <w:r>
              <w:rPr>
                <w:lang w:val="uk-UA"/>
              </w:rPr>
              <w:t>Контактна адреса, телефон</w:t>
            </w: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  <w:p w:rsidR="00EE61D6" w:rsidRDefault="00EE61D6">
            <w:pPr>
              <w:rPr>
                <w:lang w:val="uk-U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6" w:rsidRDefault="00EE61D6">
            <w:pPr>
              <w:rPr>
                <w:lang w:val="uk-UA"/>
              </w:rPr>
            </w:pPr>
          </w:p>
        </w:tc>
      </w:tr>
      <w:tr w:rsidR="00EE61D6" w:rsidTr="00EE61D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D6" w:rsidRDefault="00EE61D6">
            <w:pPr>
              <w:rPr>
                <w:lang w:val="uk-UA"/>
              </w:rPr>
            </w:pPr>
            <w:r>
              <w:rPr>
                <w:lang w:val="uk-UA"/>
              </w:rPr>
              <w:t>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</w:p>
          <w:p w:rsidR="00EE61D6" w:rsidRDefault="00EE61D6">
            <w:pPr>
              <w:rPr>
                <w:lang w:val="uk-UA"/>
              </w:rPr>
            </w:pPr>
            <w:r>
              <w:rPr>
                <w:lang w:val="uk-UA"/>
              </w:rPr>
              <w:t>(обов’язково!)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D6" w:rsidRDefault="00EE61D6">
            <w:pPr>
              <w:rPr>
                <w:lang w:val="uk-UA"/>
              </w:rPr>
            </w:pPr>
          </w:p>
        </w:tc>
      </w:tr>
    </w:tbl>
    <w:p w:rsidR="00EE61D6" w:rsidRDefault="00EE61D6" w:rsidP="00EE61D6">
      <w:pPr>
        <w:pStyle w:val="a5"/>
        <w:rPr>
          <w:lang w:val="uk-UA"/>
        </w:rPr>
      </w:pPr>
    </w:p>
    <w:p w:rsidR="00EE61D6" w:rsidRDefault="00EE61D6" w:rsidP="00EE61D6">
      <w:pPr>
        <w:pStyle w:val="a7"/>
        <w:jc w:val="left"/>
      </w:pPr>
    </w:p>
    <w:p w:rsidR="00EE61D6" w:rsidRDefault="00EE61D6" w:rsidP="00EE61D6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lang w:val="uk-UA"/>
        </w:rPr>
      </w:pPr>
    </w:p>
    <w:p w:rsidR="002C797E" w:rsidRDefault="002C797E"/>
    <w:sectPr w:rsidR="002C797E" w:rsidSect="002C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35FB"/>
    <w:multiLevelType w:val="hybridMultilevel"/>
    <w:tmpl w:val="91445140"/>
    <w:lvl w:ilvl="0" w:tplc="6F687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932CC"/>
    <w:multiLevelType w:val="hybridMultilevel"/>
    <w:tmpl w:val="7D3007F6"/>
    <w:lvl w:ilvl="0" w:tplc="85C07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74C3E"/>
    <w:multiLevelType w:val="hybridMultilevel"/>
    <w:tmpl w:val="4D60D1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C2D47"/>
    <w:multiLevelType w:val="hybridMultilevel"/>
    <w:tmpl w:val="71A4FC0C"/>
    <w:lvl w:ilvl="0" w:tplc="FFCA9D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1D6"/>
    <w:rsid w:val="0010622C"/>
    <w:rsid w:val="002A2989"/>
    <w:rsid w:val="002C797E"/>
    <w:rsid w:val="005D4C0E"/>
    <w:rsid w:val="00780E6E"/>
    <w:rsid w:val="009928BE"/>
    <w:rsid w:val="00A6238A"/>
    <w:rsid w:val="00BA4D7F"/>
    <w:rsid w:val="00D33995"/>
    <w:rsid w:val="00EE61D6"/>
    <w:rsid w:val="00F5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61D6"/>
    <w:pPr>
      <w:keepNext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8B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EE61D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4">
    <w:name w:val="Hyperlink"/>
    <w:basedOn w:val="a0"/>
    <w:semiHidden/>
    <w:unhideWhenUsed/>
    <w:rsid w:val="00EE61D6"/>
    <w:rPr>
      <w:color w:val="0000FF"/>
      <w:u w:val="single"/>
    </w:rPr>
  </w:style>
  <w:style w:type="paragraph" w:styleId="a5">
    <w:name w:val="Normal (Web)"/>
    <w:basedOn w:val="a"/>
    <w:semiHidden/>
    <w:unhideWhenUsed/>
    <w:rsid w:val="00EE61D6"/>
    <w:pPr>
      <w:spacing w:before="100" w:beforeAutospacing="1" w:after="100" w:afterAutospacing="1"/>
    </w:pPr>
  </w:style>
  <w:style w:type="paragraph" w:styleId="a6">
    <w:name w:val="List"/>
    <w:basedOn w:val="a"/>
    <w:semiHidden/>
    <w:unhideWhenUsed/>
    <w:rsid w:val="00EE61D6"/>
    <w:pPr>
      <w:widowControl w:val="0"/>
      <w:suppressAutoHyphens/>
      <w:autoSpaceDE w:val="0"/>
      <w:spacing w:after="120"/>
    </w:pPr>
    <w:rPr>
      <w:rFonts w:cs="Tahoma"/>
      <w:szCs w:val="20"/>
    </w:rPr>
  </w:style>
  <w:style w:type="paragraph" w:styleId="a7">
    <w:name w:val="Title"/>
    <w:basedOn w:val="a"/>
    <w:link w:val="a8"/>
    <w:qFormat/>
    <w:rsid w:val="00EE61D6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EE61D6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evist.org.ua/statti/do-problemi-renesansu-v-ukraienskij-literatu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k_bdpu@ukr.net" TargetMode="External"/><Relationship Id="rId5" Type="http://schemas.openxmlformats.org/officeDocument/2006/relationships/hyperlink" Target="mailto:ulk_bdpu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Скиртач НВ</dc:creator>
  <cp:lastModifiedBy>Admin</cp:lastModifiedBy>
  <cp:revision>4</cp:revision>
  <dcterms:created xsi:type="dcterms:W3CDTF">2018-02-20T08:54:00Z</dcterms:created>
  <dcterms:modified xsi:type="dcterms:W3CDTF">2018-02-20T08:56:00Z</dcterms:modified>
</cp:coreProperties>
</file>