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B2" w:rsidRDefault="00617FB2"/>
    <w:p w:rsidR="009416FC" w:rsidRPr="003C1F80" w:rsidRDefault="003C1F80" w:rsidP="003C1F80">
      <w:pPr>
        <w:pStyle w:val="2"/>
        <w:ind w:left="6237"/>
        <w:rPr>
          <w:rFonts w:ascii="Times New Roman" w:hAnsi="Times New Roman" w:cs="Times New Roman"/>
          <w:b w:val="0"/>
          <w:i w:val="0"/>
          <w:lang w:val="uk-UA"/>
        </w:rPr>
      </w:pPr>
      <w:bookmarkStart w:id="0" w:name="_Toc309373602"/>
      <w:bookmarkStart w:id="1" w:name="_Toc310854250"/>
      <w:r w:rsidRPr="003C1F80">
        <w:rPr>
          <w:rFonts w:ascii="Times New Roman" w:hAnsi="Times New Roman" w:cs="Times New Roman"/>
          <w:b w:val="0"/>
          <w:i w:val="0"/>
          <w:lang w:val="uk-UA"/>
        </w:rPr>
        <w:t>Затверджено вченою радою університету від 24.11.2011 протокол №</w:t>
      </w:r>
      <w:r>
        <w:rPr>
          <w:rFonts w:ascii="Times New Roman" w:hAnsi="Times New Roman" w:cs="Times New Roman"/>
          <w:b w:val="0"/>
          <w:i w:val="0"/>
          <w:lang w:val="uk-UA"/>
        </w:rPr>
        <w:t>5</w:t>
      </w:r>
      <w:bookmarkStart w:id="2" w:name="_GoBack"/>
      <w:bookmarkEnd w:id="2"/>
    </w:p>
    <w:p w:rsidR="009416FC" w:rsidRPr="001A659B" w:rsidRDefault="009416FC" w:rsidP="009416FC">
      <w:pPr>
        <w:pStyle w:val="2"/>
        <w:jc w:val="center"/>
        <w:rPr>
          <w:rFonts w:ascii="Times New Roman" w:hAnsi="Times New Roman" w:cs="Times New Roman"/>
          <w:i w:val="0"/>
          <w:lang w:val="uk-UA"/>
        </w:rPr>
      </w:pPr>
      <w:r w:rsidRPr="001A659B">
        <w:rPr>
          <w:rFonts w:ascii="Times New Roman" w:hAnsi="Times New Roman" w:cs="Times New Roman"/>
          <w:i w:val="0"/>
          <w:lang w:val="uk-UA"/>
        </w:rPr>
        <w:t>Положення про переведення студентів з контрактної форми навчання на бюджетну</w:t>
      </w:r>
      <w:bookmarkEnd w:id="0"/>
      <w:bookmarkEnd w:id="1"/>
    </w:p>
    <w:p w:rsidR="009416FC" w:rsidRPr="001A659B" w:rsidRDefault="009416FC" w:rsidP="009416FC">
      <w:pPr>
        <w:jc w:val="center"/>
        <w:rPr>
          <w:b/>
          <w:sz w:val="28"/>
          <w:szCs w:val="28"/>
          <w:lang w:val="uk-UA"/>
        </w:rPr>
      </w:pPr>
      <w:r w:rsidRPr="001A659B">
        <w:rPr>
          <w:b/>
          <w:sz w:val="28"/>
          <w:szCs w:val="28"/>
          <w:lang w:val="uk-UA"/>
        </w:rPr>
        <w:t>1. Загальні положення</w:t>
      </w:r>
    </w:p>
    <w:p w:rsidR="009416FC" w:rsidRPr="001A659B" w:rsidRDefault="009416FC" w:rsidP="009416FC">
      <w:pPr>
        <w:ind w:firstLine="709"/>
        <w:jc w:val="both"/>
        <w:rPr>
          <w:sz w:val="28"/>
          <w:szCs w:val="28"/>
          <w:lang w:val="uk-UA"/>
        </w:rPr>
      </w:pPr>
      <w:r w:rsidRPr="001A659B">
        <w:rPr>
          <w:sz w:val="28"/>
          <w:szCs w:val="28"/>
          <w:lang w:val="uk-UA"/>
        </w:rPr>
        <w:t>Комісія Бердянського державного педагогічного університету (далі – БДПУ) створюється для вирішення питань щодо переведення студентів, які навчаються  за рахунок коштів фізичних, юридичних осіб (за контрактом), на навчання за рахунок видатків державного бюджету, заохочення за успіхи в навчанні, участь у громадській, спортивній та науковій діяльності.</w:t>
      </w:r>
    </w:p>
    <w:p w:rsidR="009416FC" w:rsidRPr="001A659B" w:rsidRDefault="009416FC" w:rsidP="009416FC">
      <w:pPr>
        <w:ind w:firstLine="709"/>
        <w:jc w:val="both"/>
        <w:rPr>
          <w:sz w:val="28"/>
          <w:szCs w:val="28"/>
          <w:lang w:val="uk-UA"/>
        </w:rPr>
      </w:pPr>
      <w:r w:rsidRPr="001A659B">
        <w:rPr>
          <w:sz w:val="28"/>
          <w:szCs w:val="28"/>
          <w:lang w:val="uk-UA"/>
        </w:rPr>
        <w:t xml:space="preserve">Переведення студентів університету, що навчаються </w:t>
      </w:r>
      <w:r>
        <w:rPr>
          <w:sz w:val="28"/>
          <w:szCs w:val="28"/>
          <w:lang w:val="uk-UA"/>
        </w:rPr>
        <w:t>за</w:t>
      </w:r>
      <w:r w:rsidRPr="001A659B">
        <w:rPr>
          <w:sz w:val="28"/>
          <w:szCs w:val="28"/>
          <w:lang w:val="uk-UA"/>
        </w:rPr>
        <w:t xml:space="preserve"> контракт</w:t>
      </w:r>
      <w:r>
        <w:rPr>
          <w:sz w:val="28"/>
          <w:szCs w:val="28"/>
          <w:lang w:val="uk-UA"/>
        </w:rPr>
        <w:t>ом</w:t>
      </w:r>
      <w:r w:rsidRPr="001A659B">
        <w:rPr>
          <w:sz w:val="28"/>
          <w:szCs w:val="28"/>
          <w:lang w:val="uk-UA"/>
        </w:rPr>
        <w:t xml:space="preserve">, на навчання за кошти державного бюджету здійснюється з метою забезпечення виконання державного замовлення на підготовку фахівців. Таке переведення </w:t>
      </w:r>
      <w:r>
        <w:rPr>
          <w:sz w:val="28"/>
          <w:szCs w:val="28"/>
          <w:lang w:val="uk-UA"/>
        </w:rPr>
        <w:t>здійснюється</w:t>
      </w:r>
      <w:r w:rsidRPr="001A659B">
        <w:rPr>
          <w:sz w:val="28"/>
          <w:szCs w:val="28"/>
          <w:lang w:val="uk-UA"/>
        </w:rPr>
        <w:t xml:space="preserve">, як правило, після закінчення сесії у зимовий період і літній канікулярний період за наявності вільних  бюджетних місць на відповідному напрямі підготовки (спеціальності). </w:t>
      </w:r>
    </w:p>
    <w:p w:rsidR="009416FC" w:rsidRPr="001A659B" w:rsidRDefault="009416FC" w:rsidP="009416FC">
      <w:pPr>
        <w:ind w:firstLine="709"/>
        <w:jc w:val="both"/>
        <w:rPr>
          <w:sz w:val="28"/>
          <w:szCs w:val="28"/>
          <w:lang w:val="uk-UA"/>
        </w:rPr>
      </w:pPr>
      <w:r w:rsidRPr="001A659B">
        <w:rPr>
          <w:sz w:val="28"/>
          <w:szCs w:val="28"/>
          <w:lang w:val="uk-UA"/>
        </w:rPr>
        <w:t xml:space="preserve">За відсутності вакантних місць державного замовлення на </w:t>
      </w:r>
      <w:r>
        <w:rPr>
          <w:sz w:val="28"/>
          <w:szCs w:val="28"/>
          <w:lang w:val="uk-UA"/>
        </w:rPr>
        <w:t>певному напрямі (спеціальності)</w:t>
      </w:r>
      <w:r w:rsidRPr="001A659B">
        <w:rPr>
          <w:sz w:val="28"/>
          <w:szCs w:val="28"/>
          <w:lang w:val="uk-UA"/>
        </w:rPr>
        <w:t xml:space="preserve"> використання вакантних місць із інших напрямів (спеціальностей) для переведення на навчання за державним замовленням студентів, які під час навчання отримали таке право, здійснюється лише з дозволу МОН України. </w:t>
      </w:r>
    </w:p>
    <w:p w:rsidR="009416FC" w:rsidRPr="001A659B" w:rsidRDefault="009416FC" w:rsidP="009416FC">
      <w:pPr>
        <w:ind w:firstLine="709"/>
        <w:jc w:val="both"/>
        <w:rPr>
          <w:sz w:val="28"/>
          <w:szCs w:val="28"/>
          <w:lang w:val="uk-UA"/>
        </w:rPr>
      </w:pPr>
      <w:r w:rsidRPr="001A659B">
        <w:rPr>
          <w:sz w:val="28"/>
          <w:szCs w:val="28"/>
          <w:lang w:val="uk-UA"/>
        </w:rPr>
        <w:t>Комісіє є колегіальним органом.</w:t>
      </w:r>
    </w:p>
    <w:p w:rsidR="009416FC" w:rsidRPr="001A659B" w:rsidRDefault="009416FC" w:rsidP="009416FC">
      <w:pPr>
        <w:ind w:firstLine="709"/>
        <w:jc w:val="both"/>
        <w:rPr>
          <w:sz w:val="28"/>
          <w:szCs w:val="28"/>
        </w:rPr>
      </w:pPr>
      <w:r w:rsidRPr="001A659B">
        <w:rPr>
          <w:sz w:val="28"/>
          <w:szCs w:val="28"/>
          <w:lang w:val="uk-UA"/>
        </w:rPr>
        <w:t xml:space="preserve">До складу комісії за посадою входять: </w:t>
      </w:r>
    </w:p>
    <w:p w:rsidR="009416FC" w:rsidRPr="001A659B" w:rsidRDefault="009416FC" w:rsidP="009416FC">
      <w:pPr>
        <w:numPr>
          <w:ilvl w:val="0"/>
          <w:numId w:val="1"/>
        </w:numPr>
        <w:tabs>
          <w:tab w:val="clear" w:pos="1598"/>
          <w:tab w:val="num" w:pos="1080"/>
        </w:tabs>
        <w:ind w:left="0" w:firstLine="720"/>
        <w:jc w:val="both"/>
        <w:rPr>
          <w:sz w:val="28"/>
          <w:szCs w:val="28"/>
          <w:lang w:val="uk-UA"/>
        </w:rPr>
      </w:pPr>
      <w:r w:rsidRPr="001A659B">
        <w:rPr>
          <w:sz w:val="28"/>
          <w:szCs w:val="28"/>
          <w:lang w:val="uk-UA"/>
        </w:rPr>
        <w:t xml:space="preserve">голова комісії – ректор БДПУ; </w:t>
      </w:r>
    </w:p>
    <w:p w:rsidR="009416FC" w:rsidRPr="001A659B" w:rsidRDefault="009416FC" w:rsidP="009416FC">
      <w:pPr>
        <w:numPr>
          <w:ilvl w:val="0"/>
          <w:numId w:val="1"/>
        </w:numPr>
        <w:tabs>
          <w:tab w:val="clear" w:pos="1598"/>
          <w:tab w:val="num" w:pos="1080"/>
        </w:tabs>
        <w:ind w:left="0" w:firstLine="720"/>
        <w:jc w:val="both"/>
        <w:rPr>
          <w:sz w:val="28"/>
          <w:szCs w:val="28"/>
          <w:lang w:val="uk-UA"/>
        </w:rPr>
      </w:pPr>
      <w:r w:rsidRPr="001A659B">
        <w:rPr>
          <w:sz w:val="28"/>
          <w:szCs w:val="28"/>
          <w:lang w:val="uk-UA"/>
        </w:rPr>
        <w:t>члени комісії: головний бухгалтер, декани факультетів, юрисконсульт, голова профспілкового комітету, голова студентської ради БДПУ.</w:t>
      </w:r>
    </w:p>
    <w:p w:rsidR="009416FC" w:rsidRPr="001A659B" w:rsidRDefault="009416FC" w:rsidP="009416FC">
      <w:pPr>
        <w:ind w:firstLine="709"/>
        <w:jc w:val="both"/>
        <w:rPr>
          <w:sz w:val="28"/>
          <w:szCs w:val="28"/>
          <w:lang w:val="uk-UA"/>
        </w:rPr>
      </w:pPr>
      <w:r w:rsidRPr="001A659B">
        <w:rPr>
          <w:color w:val="000000"/>
          <w:sz w:val="28"/>
          <w:szCs w:val="28"/>
          <w:lang w:val="uk-UA"/>
        </w:rPr>
        <w:t xml:space="preserve">Персональний склад комісії щороку затверджується наказом ректора. </w:t>
      </w:r>
    </w:p>
    <w:p w:rsidR="009416FC" w:rsidRPr="001A659B" w:rsidRDefault="00850857" w:rsidP="009416FC">
      <w:pPr>
        <w:ind w:firstLine="709"/>
        <w:jc w:val="both"/>
        <w:rPr>
          <w:sz w:val="28"/>
          <w:szCs w:val="28"/>
          <w:lang w:val="uk-UA"/>
        </w:rPr>
      </w:pPr>
      <w:r>
        <w:rPr>
          <w:sz w:val="28"/>
          <w:szCs w:val="28"/>
          <w:lang w:val="uk-UA"/>
        </w:rPr>
        <w:t xml:space="preserve">На </w:t>
      </w:r>
      <w:r w:rsidR="009416FC" w:rsidRPr="001A659B">
        <w:rPr>
          <w:sz w:val="28"/>
          <w:szCs w:val="28"/>
          <w:lang w:val="uk-UA"/>
        </w:rPr>
        <w:t>факультетах створюються свої відповідні комісії, персональний склад яких щороку затверджується першим проректором.</w:t>
      </w:r>
    </w:p>
    <w:p w:rsidR="009416FC" w:rsidRPr="001A659B" w:rsidRDefault="009416FC" w:rsidP="009416FC">
      <w:pPr>
        <w:ind w:firstLine="709"/>
        <w:jc w:val="both"/>
        <w:rPr>
          <w:sz w:val="28"/>
          <w:szCs w:val="28"/>
          <w:lang w:val="uk-UA"/>
        </w:rPr>
      </w:pPr>
      <w:r w:rsidRPr="001A659B">
        <w:rPr>
          <w:sz w:val="28"/>
          <w:szCs w:val="28"/>
          <w:lang w:val="uk-UA"/>
        </w:rPr>
        <w:t>У своїй роботі комісія керується цим Положенням, внутрішніми нормативно-правовими актами БДПУ, що визначають права та обов’язки студентів.</w:t>
      </w:r>
    </w:p>
    <w:p w:rsidR="009416FC" w:rsidRPr="001A659B" w:rsidRDefault="009416FC" w:rsidP="009416FC">
      <w:pPr>
        <w:ind w:firstLine="709"/>
        <w:jc w:val="both"/>
        <w:rPr>
          <w:rStyle w:val="a3"/>
          <w:sz w:val="28"/>
          <w:szCs w:val="28"/>
        </w:rPr>
      </w:pPr>
    </w:p>
    <w:p w:rsidR="009416FC" w:rsidRPr="001A659B" w:rsidRDefault="009416FC" w:rsidP="009416FC">
      <w:pPr>
        <w:jc w:val="center"/>
        <w:rPr>
          <w:sz w:val="28"/>
          <w:szCs w:val="28"/>
          <w:lang w:val="uk-UA"/>
        </w:rPr>
      </w:pPr>
      <w:r w:rsidRPr="001A659B">
        <w:rPr>
          <w:b/>
          <w:sz w:val="28"/>
          <w:szCs w:val="28"/>
          <w:lang w:val="uk-UA"/>
        </w:rPr>
        <w:t>2. Порядок проведення засідань комісії</w:t>
      </w:r>
    </w:p>
    <w:p w:rsidR="009416FC" w:rsidRPr="001A659B" w:rsidRDefault="009416FC" w:rsidP="009416FC">
      <w:pPr>
        <w:ind w:firstLine="708"/>
        <w:jc w:val="both"/>
        <w:rPr>
          <w:sz w:val="28"/>
          <w:szCs w:val="28"/>
          <w:lang w:val="uk-UA"/>
        </w:rPr>
      </w:pPr>
      <w:r w:rsidRPr="001A659B">
        <w:rPr>
          <w:sz w:val="28"/>
          <w:szCs w:val="28"/>
          <w:lang w:val="uk-UA"/>
        </w:rPr>
        <w:t>Конкурс на заповнення вільних місць державного замовлення оголошується розпорядженням навчальн</w:t>
      </w:r>
      <w:r>
        <w:rPr>
          <w:sz w:val="28"/>
          <w:szCs w:val="28"/>
          <w:lang w:val="uk-UA"/>
        </w:rPr>
        <w:t xml:space="preserve">ого відділу, у якому зазначається </w:t>
      </w:r>
      <w:r w:rsidRPr="001A659B">
        <w:rPr>
          <w:sz w:val="28"/>
          <w:szCs w:val="28"/>
          <w:lang w:val="uk-UA"/>
        </w:rPr>
        <w:t xml:space="preserve">кількість вільних місць </w:t>
      </w:r>
      <w:r>
        <w:rPr>
          <w:sz w:val="28"/>
          <w:szCs w:val="28"/>
          <w:lang w:val="uk-UA"/>
        </w:rPr>
        <w:t>за</w:t>
      </w:r>
      <w:r w:rsidRPr="001A659B">
        <w:rPr>
          <w:sz w:val="28"/>
          <w:szCs w:val="28"/>
          <w:lang w:val="uk-UA"/>
        </w:rPr>
        <w:t xml:space="preserve"> напряма</w:t>
      </w:r>
      <w:r>
        <w:rPr>
          <w:sz w:val="28"/>
          <w:szCs w:val="28"/>
          <w:lang w:val="uk-UA"/>
        </w:rPr>
        <w:t>ми</w:t>
      </w:r>
      <w:r w:rsidRPr="001A659B">
        <w:rPr>
          <w:sz w:val="28"/>
          <w:szCs w:val="28"/>
          <w:lang w:val="uk-UA"/>
        </w:rPr>
        <w:t xml:space="preserve"> підготовки (спеціальностях) і курса</w:t>
      </w:r>
      <w:r>
        <w:rPr>
          <w:sz w:val="28"/>
          <w:szCs w:val="28"/>
          <w:lang w:val="uk-UA"/>
        </w:rPr>
        <w:t>ми</w:t>
      </w:r>
      <w:r w:rsidRPr="001A659B">
        <w:rPr>
          <w:sz w:val="28"/>
          <w:szCs w:val="28"/>
          <w:lang w:val="uk-UA"/>
        </w:rPr>
        <w:t xml:space="preserve">, терміни подання необхідних документів, час проведення засідання конкурсної комісії та вченої ради. Інформація про проведення конкурсу доводиться до відома студентів деканатами факультетів та розміщується на стендах оголошень факультетів і навчального відділу та на сайті університету. </w:t>
      </w:r>
    </w:p>
    <w:p w:rsidR="009416FC" w:rsidRPr="001A659B" w:rsidRDefault="009416FC" w:rsidP="009416FC">
      <w:pPr>
        <w:ind w:firstLine="708"/>
        <w:jc w:val="both"/>
        <w:rPr>
          <w:sz w:val="28"/>
          <w:szCs w:val="28"/>
          <w:lang w:val="uk-UA"/>
        </w:rPr>
      </w:pPr>
      <w:r w:rsidRPr="001A659B">
        <w:rPr>
          <w:sz w:val="28"/>
          <w:szCs w:val="28"/>
          <w:lang w:val="uk-UA"/>
        </w:rPr>
        <w:t xml:space="preserve">Переведення студентів на навчання </w:t>
      </w:r>
      <w:r>
        <w:rPr>
          <w:sz w:val="28"/>
          <w:szCs w:val="28"/>
          <w:lang w:val="uk-UA"/>
        </w:rPr>
        <w:t xml:space="preserve">за </w:t>
      </w:r>
      <w:r w:rsidRPr="001A659B">
        <w:rPr>
          <w:sz w:val="28"/>
          <w:szCs w:val="28"/>
          <w:lang w:val="uk-UA"/>
        </w:rPr>
        <w:t>державн</w:t>
      </w:r>
      <w:r>
        <w:rPr>
          <w:sz w:val="28"/>
          <w:szCs w:val="28"/>
          <w:lang w:val="uk-UA"/>
        </w:rPr>
        <w:t>им</w:t>
      </w:r>
      <w:r w:rsidRPr="001A659B">
        <w:rPr>
          <w:sz w:val="28"/>
          <w:szCs w:val="28"/>
          <w:lang w:val="uk-UA"/>
        </w:rPr>
        <w:t xml:space="preserve"> замовлення</w:t>
      </w:r>
      <w:r>
        <w:rPr>
          <w:sz w:val="28"/>
          <w:szCs w:val="28"/>
          <w:lang w:val="uk-UA"/>
        </w:rPr>
        <w:t>м</w:t>
      </w:r>
      <w:r w:rsidRPr="001A659B">
        <w:rPr>
          <w:sz w:val="28"/>
          <w:szCs w:val="28"/>
          <w:lang w:val="uk-UA"/>
        </w:rPr>
        <w:t xml:space="preserve"> здійснюється гласно, на конкурсній основі</w:t>
      </w:r>
      <w:r>
        <w:rPr>
          <w:sz w:val="28"/>
          <w:szCs w:val="28"/>
          <w:lang w:val="uk-UA"/>
        </w:rPr>
        <w:t>,</w:t>
      </w:r>
      <w:r w:rsidRPr="001A659B">
        <w:rPr>
          <w:sz w:val="28"/>
          <w:szCs w:val="28"/>
          <w:lang w:val="uk-UA"/>
        </w:rPr>
        <w:t xml:space="preserve"> за рейтингом успішності з </w:t>
      </w:r>
      <w:r w:rsidRPr="001A659B">
        <w:rPr>
          <w:sz w:val="28"/>
          <w:szCs w:val="28"/>
          <w:lang w:val="uk-UA"/>
        </w:rPr>
        <w:lastRenderedPageBreak/>
        <w:t>урахуванням їх соціального статусу. Рейтинг навчання повинен складати не менше 4 балів. За однакових умов до уваги береться участь студента в науковій роботі, у громадському житті факультету, університету, причому на першочергове переведення на навчання за кошти державного бюджету претендують студенти, право яких на навчання за державним замовленням визначено відповідними Законами України, Указами Президента України та урядовими рішеннями. Переведення студентів, які під час навчання в університеті набули т</w:t>
      </w:r>
      <w:r>
        <w:rPr>
          <w:sz w:val="28"/>
          <w:szCs w:val="28"/>
          <w:lang w:val="uk-UA"/>
        </w:rPr>
        <w:t>аке право, може здійснюватися</w:t>
      </w:r>
      <w:r w:rsidRPr="001A659B">
        <w:rPr>
          <w:sz w:val="28"/>
          <w:szCs w:val="28"/>
          <w:lang w:val="uk-UA"/>
        </w:rPr>
        <w:t xml:space="preserve"> поза</w:t>
      </w:r>
      <w:r>
        <w:rPr>
          <w:sz w:val="28"/>
          <w:szCs w:val="28"/>
          <w:lang w:val="uk-UA"/>
        </w:rPr>
        <w:t xml:space="preserve"> </w:t>
      </w:r>
      <w:r w:rsidRPr="001A659B">
        <w:rPr>
          <w:sz w:val="28"/>
          <w:szCs w:val="28"/>
          <w:lang w:val="uk-UA"/>
        </w:rPr>
        <w:t>конкурс</w:t>
      </w:r>
      <w:r>
        <w:rPr>
          <w:sz w:val="28"/>
          <w:szCs w:val="28"/>
          <w:lang w:val="uk-UA"/>
        </w:rPr>
        <w:t>ом</w:t>
      </w:r>
      <w:r w:rsidRPr="001A659B">
        <w:rPr>
          <w:sz w:val="28"/>
          <w:szCs w:val="28"/>
          <w:lang w:val="uk-UA"/>
        </w:rPr>
        <w:t xml:space="preserve"> та в інші терміни. </w:t>
      </w:r>
    </w:p>
    <w:p w:rsidR="009416FC" w:rsidRPr="001A659B" w:rsidRDefault="009416FC" w:rsidP="009416FC">
      <w:pPr>
        <w:ind w:firstLine="708"/>
        <w:jc w:val="both"/>
        <w:rPr>
          <w:sz w:val="28"/>
          <w:szCs w:val="28"/>
          <w:lang w:val="uk-UA"/>
        </w:rPr>
      </w:pPr>
      <w:r w:rsidRPr="001A659B">
        <w:rPr>
          <w:sz w:val="28"/>
          <w:szCs w:val="28"/>
          <w:lang w:val="uk-UA"/>
        </w:rPr>
        <w:t>Рішення про переведення</w:t>
      </w:r>
      <w:r>
        <w:rPr>
          <w:sz w:val="28"/>
          <w:szCs w:val="28"/>
          <w:lang w:val="uk-UA"/>
        </w:rPr>
        <w:t xml:space="preserve"> приймається </w:t>
      </w:r>
      <w:r w:rsidRPr="001A659B">
        <w:rPr>
          <w:sz w:val="28"/>
          <w:szCs w:val="28"/>
          <w:lang w:val="uk-UA"/>
        </w:rPr>
        <w:t xml:space="preserve">на підставі рекомендації конкурсної комісії у складі ректора, першого проректора, проректора з науково-педагогічної роботи, </w:t>
      </w:r>
      <w:r w:rsidR="00850857">
        <w:rPr>
          <w:sz w:val="28"/>
          <w:szCs w:val="28"/>
          <w:lang w:val="uk-UA"/>
        </w:rPr>
        <w:t xml:space="preserve">керівника відділу виховної </w:t>
      </w:r>
      <w:r w:rsidRPr="001A659B">
        <w:rPr>
          <w:sz w:val="28"/>
          <w:szCs w:val="28"/>
          <w:lang w:val="uk-UA"/>
        </w:rPr>
        <w:t xml:space="preserve">роботи, голови первинної профспілкової організації університету, завідувача навчального відділу, голови студентської ради університету. </w:t>
      </w:r>
    </w:p>
    <w:p w:rsidR="009416FC" w:rsidRPr="001A659B" w:rsidRDefault="009416FC" w:rsidP="009416FC">
      <w:pPr>
        <w:ind w:firstLine="709"/>
        <w:jc w:val="both"/>
        <w:rPr>
          <w:sz w:val="28"/>
          <w:szCs w:val="28"/>
        </w:rPr>
      </w:pPr>
      <w:r w:rsidRPr="001A659B">
        <w:rPr>
          <w:sz w:val="28"/>
          <w:szCs w:val="28"/>
          <w:lang w:val="uk-UA"/>
        </w:rPr>
        <w:t xml:space="preserve">Рішення комісії оформлюється протоколом, який підписується головою комісії та секретарем. </w:t>
      </w:r>
    </w:p>
    <w:p w:rsidR="009416FC" w:rsidRPr="001A659B" w:rsidRDefault="009416FC" w:rsidP="009416FC">
      <w:pPr>
        <w:ind w:firstLine="709"/>
        <w:jc w:val="both"/>
        <w:rPr>
          <w:sz w:val="28"/>
          <w:szCs w:val="28"/>
        </w:rPr>
      </w:pPr>
    </w:p>
    <w:p w:rsidR="009416FC" w:rsidRPr="001A659B" w:rsidRDefault="009416FC" w:rsidP="009416FC">
      <w:pPr>
        <w:jc w:val="center"/>
        <w:rPr>
          <w:b/>
          <w:sz w:val="28"/>
          <w:szCs w:val="28"/>
        </w:rPr>
      </w:pPr>
      <w:r w:rsidRPr="001A659B">
        <w:rPr>
          <w:b/>
          <w:sz w:val="28"/>
          <w:szCs w:val="28"/>
        </w:rPr>
        <w:t xml:space="preserve">3. </w:t>
      </w:r>
      <w:proofErr w:type="spellStart"/>
      <w:r w:rsidRPr="001A659B">
        <w:rPr>
          <w:b/>
          <w:sz w:val="28"/>
          <w:szCs w:val="28"/>
        </w:rPr>
        <w:t>Організаційні</w:t>
      </w:r>
      <w:proofErr w:type="spellEnd"/>
      <w:r w:rsidRPr="001A659B">
        <w:rPr>
          <w:b/>
          <w:sz w:val="28"/>
          <w:szCs w:val="28"/>
        </w:rPr>
        <w:t xml:space="preserve"> </w:t>
      </w:r>
      <w:proofErr w:type="spellStart"/>
      <w:r w:rsidRPr="001A659B">
        <w:rPr>
          <w:b/>
          <w:sz w:val="28"/>
          <w:szCs w:val="28"/>
        </w:rPr>
        <w:t>питання</w:t>
      </w:r>
      <w:proofErr w:type="spellEnd"/>
    </w:p>
    <w:p w:rsidR="009416FC" w:rsidRPr="001A659B" w:rsidRDefault="009416FC" w:rsidP="009416FC">
      <w:pPr>
        <w:ind w:firstLine="709"/>
        <w:jc w:val="both"/>
        <w:rPr>
          <w:sz w:val="28"/>
          <w:szCs w:val="28"/>
          <w:lang w:val="uk-UA"/>
        </w:rPr>
      </w:pPr>
      <w:r w:rsidRPr="001A659B">
        <w:rPr>
          <w:sz w:val="28"/>
          <w:szCs w:val="28"/>
          <w:lang w:val="uk-UA"/>
        </w:rPr>
        <w:t xml:space="preserve">Студент, який претендує на переведення з контрактної форми навчання на </w:t>
      </w:r>
      <w:r>
        <w:rPr>
          <w:sz w:val="28"/>
          <w:szCs w:val="28"/>
          <w:lang w:val="uk-UA"/>
        </w:rPr>
        <w:t>бюджетну</w:t>
      </w:r>
      <w:r w:rsidRPr="001A659B">
        <w:rPr>
          <w:sz w:val="28"/>
          <w:szCs w:val="28"/>
          <w:lang w:val="uk-UA"/>
        </w:rPr>
        <w:t xml:space="preserve">, не пізніше, ніж за два тижні до засідання вченої ради, на якому буде розглядатися відповідне питання, подає секретарю такі документи: </w:t>
      </w:r>
    </w:p>
    <w:p w:rsidR="009416FC" w:rsidRDefault="009416FC" w:rsidP="009416FC">
      <w:pPr>
        <w:numPr>
          <w:ilvl w:val="0"/>
          <w:numId w:val="2"/>
        </w:numPr>
        <w:tabs>
          <w:tab w:val="clear" w:pos="2306"/>
          <w:tab w:val="num" w:pos="1080"/>
        </w:tabs>
        <w:ind w:left="0" w:firstLine="720"/>
        <w:jc w:val="both"/>
        <w:rPr>
          <w:sz w:val="28"/>
          <w:szCs w:val="28"/>
          <w:lang w:val="uk-UA"/>
        </w:rPr>
      </w:pPr>
      <w:r w:rsidRPr="001A659B">
        <w:rPr>
          <w:sz w:val="28"/>
          <w:szCs w:val="28"/>
          <w:lang w:val="uk-UA"/>
        </w:rPr>
        <w:t>заяву встановленого зразка на ім’я ректора</w:t>
      </w:r>
      <w:r>
        <w:rPr>
          <w:sz w:val="28"/>
          <w:szCs w:val="28"/>
          <w:lang w:val="uk-UA"/>
        </w:rPr>
        <w:t>;</w:t>
      </w:r>
    </w:p>
    <w:p w:rsidR="009416FC" w:rsidRPr="001A659B" w:rsidRDefault="009416FC" w:rsidP="009416FC">
      <w:pPr>
        <w:numPr>
          <w:ilvl w:val="0"/>
          <w:numId w:val="2"/>
        </w:numPr>
        <w:tabs>
          <w:tab w:val="clear" w:pos="2306"/>
          <w:tab w:val="num" w:pos="1080"/>
        </w:tabs>
        <w:ind w:left="0" w:firstLine="720"/>
        <w:jc w:val="both"/>
        <w:rPr>
          <w:sz w:val="28"/>
          <w:szCs w:val="28"/>
          <w:lang w:val="uk-UA"/>
        </w:rPr>
      </w:pPr>
      <w:r w:rsidRPr="001A659B">
        <w:rPr>
          <w:sz w:val="28"/>
          <w:szCs w:val="28"/>
          <w:lang w:val="uk-UA"/>
        </w:rPr>
        <w:t xml:space="preserve">копію залікової книжки; </w:t>
      </w:r>
    </w:p>
    <w:p w:rsidR="009416FC" w:rsidRPr="001A659B" w:rsidRDefault="009416FC" w:rsidP="009416FC">
      <w:pPr>
        <w:numPr>
          <w:ilvl w:val="0"/>
          <w:numId w:val="2"/>
        </w:numPr>
        <w:tabs>
          <w:tab w:val="clear" w:pos="2306"/>
          <w:tab w:val="num" w:pos="1080"/>
        </w:tabs>
        <w:ind w:left="0" w:firstLine="720"/>
        <w:jc w:val="both"/>
        <w:rPr>
          <w:sz w:val="28"/>
          <w:szCs w:val="28"/>
          <w:lang w:val="uk-UA"/>
        </w:rPr>
      </w:pPr>
      <w:r w:rsidRPr="001A659B">
        <w:rPr>
          <w:sz w:val="28"/>
          <w:szCs w:val="28"/>
          <w:lang w:val="uk-UA"/>
        </w:rPr>
        <w:t xml:space="preserve">витяг з протоколу з рекомендацією про переведення, підписану деканом факультету, головою студентської ради факультету. У характеристиці має бути </w:t>
      </w:r>
      <w:r>
        <w:rPr>
          <w:sz w:val="28"/>
          <w:szCs w:val="28"/>
          <w:lang w:val="uk-UA"/>
        </w:rPr>
        <w:t>зазначений</w:t>
      </w:r>
      <w:r w:rsidRPr="001A659B">
        <w:rPr>
          <w:sz w:val="28"/>
          <w:szCs w:val="28"/>
          <w:lang w:val="uk-UA"/>
        </w:rPr>
        <w:t xml:space="preserve"> рейтинг студента; </w:t>
      </w:r>
    </w:p>
    <w:p w:rsidR="009416FC" w:rsidRPr="001A659B" w:rsidRDefault="009416FC" w:rsidP="009416FC">
      <w:pPr>
        <w:numPr>
          <w:ilvl w:val="0"/>
          <w:numId w:val="2"/>
        </w:numPr>
        <w:tabs>
          <w:tab w:val="clear" w:pos="2306"/>
          <w:tab w:val="num" w:pos="1080"/>
        </w:tabs>
        <w:ind w:left="0" w:firstLine="720"/>
        <w:jc w:val="both"/>
        <w:rPr>
          <w:sz w:val="28"/>
          <w:szCs w:val="28"/>
          <w:lang w:val="uk-UA"/>
        </w:rPr>
      </w:pPr>
      <w:r w:rsidRPr="001A659B">
        <w:rPr>
          <w:sz w:val="28"/>
          <w:szCs w:val="28"/>
          <w:lang w:val="uk-UA"/>
        </w:rPr>
        <w:t xml:space="preserve">довідку з місця роботи із зазначенням стажу (для студентів заочної форми навчання); </w:t>
      </w:r>
    </w:p>
    <w:p w:rsidR="009416FC" w:rsidRPr="001A659B" w:rsidRDefault="009416FC" w:rsidP="009416FC">
      <w:pPr>
        <w:numPr>
          <w:ilvl w:val="0"/>
          <w:numId w:val="2"/>
        </w:numPr>
        <w:tabs>
          <w:tab w:val="clear" w:pos="2306"/>
          <w:tab w:val="num" w:pos="1080"/>
        </w:tabs>
        <w:ind w:left="0" w:firstLine="720"/>
        <w:jc w:val="both"/>
        <w:rPr>
          <w:sz w:val="28"/>
          <w:szCs w:val="28"/>
          <w:lang w:val="uk-UA"/>
        </w:rPr>
      </w:pPr>
      <w:r w:rsidRPr="001A659B">
        <w:rPr>
          <w:sz w:val="28"/>
          <w:szCs w:val="28"/>
          <w:lang w:val="uk-UA"/>
        </w:rPr>
        <w:t xml:space="preserve">документи про пільги, якими студент користується згідно з чинним законодавством (якщо такі є); </w:t>
      </w:r>
    </w:p>
    <w:p w:rsidR="009416FC" w:rsidRPr="001A659B" w:rsidRDefault="009416FC" w:rsidP="009416FC">
      <w:pPr>
        <w:numPr>
          <w:ilvl w:val="0"/>
          <w:numId w:val="2"/>
        </w:numPr>
        <w:tabs>
          <w:tab w:val="clear" w:pos="2306"/>
          <w:tab w:val="num" w:pos="1080"/>
        </w:tabs>
        <w:ind w:left="0" w:firstLine="720"/>
        <w:jc w:val="both"/>
        <w:rPr>
          <w:sz w:val="28"/>
          <w:szCs w:val="28"/>
          <w:lang w:val="uk-UA"/>
        </w:rPr>
      </w:pPr>
      <w:r w:rsidRPr="001A659B">
        <w:rPr>
          <w:sz w:val="28"/>
          <w:szCs w:val="28"/>
          <w:lang w:val="uk-UA"/>
        </w:rPr>
        <w:t xml:space="preserve">копії свідоцтва про смерть батьків (одного з батьків) (для студентів, які стали сиротами після вступу до університету). </w:t>
      </w:r>
    </w:p>
    <w:p w:rsidR="009416FC" w:rsidRPr="001A659B" w:rsidRDefault="009416FC" w:rsidP="009416FC">
      <w:pPr>
        <w:ind w:firstLine="709"/>
        <w:jc w:val="both"/>
        <w:rPr>
          <w:sz w:val="28"/>
          <w:szCs w:val="28"/>
          <w:lang w:val="uk-UA"/>
        </w:rPr>
      </w:pPr>
      <w:r w:rsidRPr="001A659B">
        <w:rPr>
          <w:sz w:val="28"/>
          <w:szCs w:val="28"/>
          <w:lang w:val="uk-UA"/>
        </w:rPr>
        <w:t>Протокол засідання комісії разом з документами, що були подані до комісії, зберігаються у секретаря комісії. Копія протоколу надається до бухгалтерії.</w:t>
      </w:r>
    </w:p>
    <w:p w:rsidR="009416FC" w:rsidRPr="001A659B" w:rsidRDefault="009416FC" w:rsidP="009416FC">
      <w:pPr>
        <w:ind w:firstLine="709"/>
        <w:jc w:val="both"/>
        <w:rPr>
          <w:sz w:val="28"/>
          <w:szCs w:val="28"/>
          <w:lang w:val="uk-UA"/>
        </w:rPr>
      </w:pPr>
      <w:r w:rsidRPr="001A659B">
        <w:rPr>
          <w:sz w:val="28"/>
          <w:szCs w:val="28"/>
          <w:lang w:val="uk-UA"/>
        </w:rPr>
        <w:t xml:space="preserve">Секретар комісії несе персональну відповідальність за збереження документації та своєчасність її оформлення. </w:t>
      </w:r>
    </w:p>
    <w:p w:rsidR="009416FC" w:rsidRPr="001A659B" w:rsidRDefault="009416FC" w:rsidP="009416FC">
      <w:pPr>
        <w:ind w:firstLine="709"/>
        <w:jc w:val="both"/>
        <w:rPr>
          <w:sz w:val="28"/>
          <w:szCs w:val="28"/>
          <w:lang w:val="uk-UA"/>
        </w:rPr>
      </w:pPr>
      <w:r w:rsidRPr="001A659B">
        <w:rPr>
          <w:sz w:val="28"/>
          <w:szCs w:val="28"/>
          <w:lang w:val="uk-UA"/>
        </w:rPr>
        <w:t>За поданням комісії ректор БДПУ видає наказ про призначення стипендій, у якому затверджує реєстр осіб, яким призначена стипендія, розмір стипендії та підстави її призначення.</w:t>
      </w:r>
    </w:p>
    <w:p w:rsidR="009416FC" w:rsidRPr="001A659B" w:rsidRDefault="00850857" w:rsidP="009416FC">
      <w:pPr>
        <w:ind w:firstLine="709"/>
        <w:jc w:val="both"/>
        <w:rPr>
          <w:sz w:val="28"/>
          <w:szCs w:val="28"/>
          <w:lang w:val="uk-UA"/>
        </w:rPr>
      </w:pPr>
      <w:r>
        <w:rPr>
          <w:sz w:val="28"/>
          <w:szCs w:val="28"/>
          <w:lang w:val="uk-UA"/>
        </w:rPr>
        <w:t>Д</w:t>
      </w:r>
      <w:r w:rsidR="009416FC" w:rsidRPr="001A659B">
        <w:rPr>
          <w:sz w:val="28"/>
          <w:szCs w:val="28"/>
          <w:lang w:val="uk-UA"/>
        </w:rPr>
        <w:t>екани факультетів несуть персональну відповідальність за достовірність даних, наданих комісії БДПУ.</w:t>
      </w:r>
    </w:p>
    <w:p w:rsidR="009416FC" w:rsidRPr="001A659B" w:rsidRDefault="009416FC" w:rsidP="009416FC">
      <w:pPr>
        <w:ind w:firstLine="709"/>
        <w:jc w:val="both"/>
        <w:rPr>
          <w:sz w:val="28"/>
          <w:szCs w:val="28"/>
          <w:lang w:val="uk-UA"/>
        </w:rPr>
      </w:pPr>
      <w:r w:rsidRPr="001A659B">
        <w:rPr>
          <w:sz w:val="28"/>
          <w:szCs w:val="28"/>
          <w:lang w:val="uk-UA"/>
        </w:rPr>
        <w:t xml:space="preserve">Комісія приймає рішення про рекомендацію щодо переведення з контрактної форми навчання на навчання за кошти державного бюджету, яке оформлюється протоколом. Витяг із протоколу засідання конкурсної комісії затверджується ректором і подається на розгляд вченої ради. </w:t>
      </w:r>
    </w:p>
    <w:p w:rsidR="009416FC" w:rsidRPr="001A659B" w:rsidRDefault="009416FC" w:rsidP="009416FC">
      <w:pPr>
        <w:ind w:firstLine="709"/>
        <w:jc w:val="both"/>
        <w:rPr>
          <w:sz w:val="28"/>
          <w:szCs w:val="28"/>
          <w:lang w:val="uk-UA"/>
        </w:rPr>
      </w:pPr>
      <w:r w:rsidRPr="001A659B">
        <w:rPr>
          <w:sz w:val="28"/>
          <w:szCs w:val="28"/>
          <w:lang w:val="uk-UA"/>
        </w:rPr>
        <w:t>Рішення вченої ради вводиться в дію наказом ректора.</w:t>
      </w:r>
    </w:p>
    <w:p w:rsidR="009416FC" w:rsidRPr="009416FC" w:rsidRDefault="009416FC">
      <w:pPr>
        <w:rPr>
          <w:lang w:val="uk-UA"/>
        </w:rPr>
      </w:pPr>
    </w:p>
    <w:sectPr w:rsidR="009416FC" w:rsidRPr="009416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63F4F"/>
    <w:multiLevelType w:val="hybridMultilevel"/>
    <w:tmpl w:val="09205F74"/>
    <w:lvl w:ilvl="0" w:tplc="F2D45B40">
      <w:start w:val="2"/>
      <w:numFmt w:val="bullet"/>
      <w:lvlText w:val="-"/>
      <w:lvlJc w:val="left"/>
      <w:pPr>
        <w:tabs>
          <w:tab w:val="num" w:pos="2306"/>
        </w:tabs>
        <w:ind w:left="230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57BB5B85"/>
    <w:multiLevelType w:val="hybridMultilevel"/>
    <w:tmpl w:val="8472A0E6"/>
    <w:lvl w:ilvl="0" w:tplc="F2D45B40">
      <w:start w:val="2"/>
      <w:numFmt w:val="bullet"/>
      <w:lvlText w:val="-"/>
      <w:lvlJc w:val="left"/>
      <w:pPr>
        <w:tabs>
          <w:tab w:val="num" w:pos="1598"/>
        </w:tabs>
        <w:ind w:left="159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C"/>
    <w:rsid w:val="003C1F80"/>
    <w:rsid w:val="00617FB2"/>
    <w:rsid w:val="00850857"/>
    <w:rsid w:val="009416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DC0B"/>
  <w15:chartTrackingRefBased/>
  <w15:docId w15:val="{004C083B-AA05-453A-A17E-A2F2834A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6FC"/>
    <w:rPr>
      <w:rFonts w:eastAsia="Times New Roman"/>
      <w:sz w:val="20"/>
      <w:szCs w:val="20"/>
      <w:lang w:val="ru-RU" w:eastAsia="ru-RU"/>
    </w:rPr>
  </w:style>
  <w:style w:type="paragraph" w:styleId="2">
    <w:name w:val="heading 2"/>
    <w:basedOn w:val="a"/>
    <w:next w:val="a"/>
    <w:link w:val="20"/>
    <w:qFormat/>
    <w:rsid w:val="009416F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16FC"/>
    <w:rPr>
      <w:rFonts w:ascii="Arial" w:eastAsia="Times New Roman" w:hAnsi="Arial" w:cs="Arial"/>
      <w:b/>
      <w:bCs/>
      <w:i/>
      <w:iCs/>
      <w:lang w:val="ru-RU" w:eastAsia="ru-RU"/>
    </w:rPr>
  </w:style>
  <w:style w:type="character" w:styleId="a3">
    <w:name w:val="Strong"/>
    <w:basedOn w:val="a0"/>
    <w:qFormat/>
    <w:rsid w:val="00941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3227</Words>
  <Characters>1840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Володимирівна</dc:creator>
  <cp:keywords/>
  <dc:description/>
  <cp:lastModifiedBy>Ольга Володимирівна</cp:lastModifiedBy>
  <cp:revision>3</cp:revision>
  <dcterms:created xsi:type="dcterms:W3CDTF">2019-04-03T11:58:00Z</dcterms:created>
  <dcterms:modified xsi:type="dcterms:W3CDTF">2019-04-03T12:04:00Z</dcterms:modified>
</cp:coreProperties>
</file>