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792"/>
        <w:gridCol w:w="2741"/>
        <w:gridCol w:w="3397"/>
        <w:gridCol w:w="2987"/>
        <w:gridCol w:w="15"/>
      </w:tblGrid>
      <w:tr w:rsidR="00E436E8" w:rsidRPr="006A13A7" w:rsidTr="007F3267">
        <w:trPr>
          <w:gridAfter w:val="1"/>
          <w:wAfter w:w="15" w:type="dxa"/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27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2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7F3267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8052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32259C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255530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255530" w:rsidRDefault="00CD66A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32259C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32259C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49347F" w:rsidRDefault="0032259C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44B7D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CD66A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="00444B7D"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49347F" w:rsidRDefault="00444B7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49347F" w:rsidRDefault="00E6614A" w:rsidP="007F3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49347F" w:rsidRDefault="00444B7D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4B7D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FC7D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CC3081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480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CC3081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CD66AE" w:rsidRPr="00255530" w:rsidTr="007F3267">
        <w:trPr>
          <w:gridAfter w:val="1"/>
          <w:wAfter w:w="15" w:type="dxa"/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FC1F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7F3267">
        <w:trPr>
          <w:gridAfter w:val="1"/>
          <w:wAfter w:w="15" w:type="dxa"/>
          <w:cantSplit/>
          <w:trHeight w:val="24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267" w:rsidRPr="0049347F" w:rsidRDefault="007F3267" w:rsidP="0032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255530" w:rsidTr="007F3267">
        <w:trPr>
          <w:gridAfter w:val="1"/>
          <w:wAfter w:w="15" w:type="dxa"/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2A18E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F3267" w:rsidRPr="00255530" w:rsidTr="007F3267">
        <w:trPr>
          <w:gridAfter w:val="1"/>
          <w:wAfter w:w="15" w:type="dxa"/>
          <w:cantSplit/>
          <w:trHeight w:val="24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63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407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7F3267" w:rsidRPr="0049347F" w:rsidRDefault="00FC7D07" w:rsidP="00FC7D0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7F326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4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04786C" w:rsidTr="00D5466E">
        <w:trPr>
          <w:gridAfter w:val="1"/>
          <w:wAfter w:w="15" w:type="dxa"/>
          <w:cantSplit/>
          <w:trHeight w:val="424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5466E" w:rsidRPr="0049347F" w:rsidRDefault="00D5466E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7F3267" w:rsidRPr="0049347F" w:rsidRDefault="00D5466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CC3081" w:rsidTr="0004786C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67" w:rsidRPr="0049347F" w:rsidRDefault="00D5466E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</w:t>
            </w:r>
            <w:r w:rsidR="007F3267" w:rsidRPr="0049347F">
              <w:rPr>
                <w:b/>
                <w:sz w:val="16"/>
                <w:lang w:val="uk-UA"/>
              </w:rPr>
              <w:t>)</w:t>
            </w:r>
          </w:p>
          <w:p w:rsidR="007F3267" w:rsidRPr="0049347F" w:rsidRDefault="007F3267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(п)</w:t>
            </w:r>
          </w:p>
          <w:p w:rsidR="0004786C" w:rsidRPr="0049347F" w:rsidRDefault="0004786C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CC3081" w:rsidRPr="00255530" w:rsidTr="00D2572D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081" w:rsidRPr="00255530" w:rsidRDefault="00CC308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81" w:rsidRPr="00255530" w:rsidRDefault="00CC3081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81" w:rsidRPr="0049347F" w:rsidRDefault="00CC3081" w:rsidP="00CC30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(п)</w:t>
            </w:r>
          </w:p>
          <w:p w:rsidR="00CC3081" w:rsidRPr="0004786C" w:rsidRDefault="00CC3081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5438FE" w:rsidRPr="00CC3081" w:rsidTr="00D5466E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8FE" w:rsidRPr="00255530" w:rsidRDefault="005438F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8FE" w:rsidRPr="00255530" w:rsidRDefault="005438F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8FE" w:rsidRPr="0049347F" w:rsidRDefault="005438FE" w:rsidP="00D5466E">
            <w:pPr>
              <w:jc w:val="center"/>
              <w:rPr>
                <w:sz w:val="16"/>
                <w:szCs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38FE" w:rsidRPr="0004786C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b/>
                <w:sz w:val="16"/>
                <w:highlight w:val="yellow"/>
                <w:lang w:val="uk-UA"/>
              </w:rPr>
              <w:t>Маркетинг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04786C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5438FE" w:rsidRPr="0004786C" w:rsidRDefault="005438F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786C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04786C">
              <w:rPr>
                <w:sz w:val="16"/>
                <w:highlight w:val="yellow"/>
                <w:lang w:val="uk-UA"/>
              </w:rPr>
              <w:t>Шумілова</w:t>
            </w:r>
            <w:proofErr w:type="spellEnd"/>
            <w:r w:rsidRPr="0004786C">
              <w:rPr>
                <w:sz w:val="16"/>
                <w:highlight w:val="yellow"/>
                <w:lang w:val="uk-UA"/>
              </w:rPr>
              <w:t xml:space="preserve"> І.Ф. </w:t>
            </w:r>
            <w:r w:rsidRPr="0004786C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CC3081" w:rsidRPr="00CC3081">
              <w:rPr>
                <w:b/>
                <w:sz w:val="16"/>
                <w:highlight w:val="yellow"/>
                <w:lang w:val="uk-UA"/>
              </w:rPr>
              <w:t>151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1957" w:rsidRPr="0049347F" w:rsidRDefault="00CC2BC5" w:rsidP="00CD195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</w:p>
          <w:p w:rsidR="0004786C" w:rsidRPr="0049347F" w:rsidRDefault="0004786C" w:rsidP="00BB05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4786C" w:rsidRPr="0049347F" w:rsidRDefault="00F17F13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4786C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5438FE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80D65"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4786C" w:rsidRPr="0049347F" w:rsidRDefault="00F17F13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4786C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CC30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04786C" w:rsidRPr="0049347F" w:rsidRDefault="00C71CA3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79569A" w:rsidP="007956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438FE" w:rsidRPr="0004786C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b/>
                <w:sz w:val="16"/>
                <w:highlight w:val="yellow"/>
                <w:lang w:val="uk-UA"/>
              </w:rPr>
              <w:t>Маркетинг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04786C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4786C" w:rsidRPr="00FC1F4D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04786C">
              <w:rPr>
                <w:sz w:val="16"/>
                <w:highlight w:val="yellow"/>
                <w:lang w:val="uk-UA"/>
              </w:rPr>
              <w:t>Шумілова</w:t>
            </w:r>
            <w:proofErr w:type="spellEnd"/>
            <w:r w:rsidRPr="0004786C">
              <w:rPr>
                <w:sz w:val="16"/>
                <w:highlight w:val="yellow"/>
                <w:lang w:val="uk-UA"/>
              </w:rPr>
              <w:t xml:space="preserve"> І.Ф. </w:t>
            </w:r>
            <w:r w:rsidRPr="0004786C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CC3081">
              <w:rPr>
                <w:b/>
                <w:sz w:val="16"/>
                <w:highlight w:val="yellow"/>
                <w:lang w:val="uk-UA"/>
              </w:rPr>
              <w:t>151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FC1F4D" w:rsidRDefault="0004786C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Менеджмент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4786C" w:rsidRPr="00255530" w:rsidRDefault="0004786C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Доц. Леміш К.М. </w:t>
            </w:r>
            <w:r w:rsidRPr="00FC1F4D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FC1F4D" w:rsidRDefault="0004786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182988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="00CD66AE" w:rsidRPr="00255530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2989"/>
        <w:gridCol w:w="11"/>
      </w:tblGrid>
      <w:tr w:rsidR="00CD66AE" w:rsidRPr="006A13A7" w:rsidTr="000C56E1">
        <w:trPr>
          <w:gridAfter w:val="1"/>
          <w:wAfter w:w="11" w:type="dxa"/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D66AE" w:rsidRPr="006A1B27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D66AE" w:rsidRPr="00255530" w:rsidRDefault="0091793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D66AE" w:rsidRPr="0049347F" w:rsidRDefault="00CC2BC5" w:rsidP="00CC2BC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6A1B2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6A1B27" w:rsidRPr="006A1B27" w:rsidRDefault="00280D65" w:rsidP="006A1B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79569A" w:rsidP="0079569A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66AE" w:rsidRPr="006A1B27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D66AE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6A1B2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CD66AE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79569A" w:rsidP="007956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D66AE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6A1B27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7554D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CD66A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6A1B27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Захист курсових робіт з операційного менеджменту</w:t>
            </w:r>
          </w:p>
          <w:p w:rsidR="00CD66AE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6A1B2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0C56E1" w:rsidTr="000C56E1">
        <w:trPr>
          <w:gridAfter w:val="1"/>
          <w:wAfter w:w="11" w:type="dxa"/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66AE" w:rsidRPr="00255530" w:rsidRDefault="0091793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D66AE" w:rsidRPr="0049347F" w:rsidRDefault="00CC2BC5" w:rsidP="00CC2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CD66AE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CD66AE" w:rsidRPr="0049347F" w:rsidRDefault="0040699E" w:rsidP="00406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280D65" w:rsidRPr="000C56E1" w:rsidTr="000C56E1">
        <w:trPr>
          <w:gridAfter w:val="1"/>
          <w:wAfter w:w="11" w:type="dxa"/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280D6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0C56E1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40699E" w:rsidP="0040699E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D66AE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7554DE" w:rsidRPr="0049347F" w:rsidRDefault="007554DE" w:rsidP="007554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CD66A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CD66AE" w:rsidRPr="000C56E1" w:rsidTr="000C56E1">
        <w:trPr>
          <w:gridAfter w:val="1"/>
          <w:wAfter w:w="11" w:type="dxa"/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CD19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0C56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D66AE" w:rsidRPr="00C94BD5" w:rsidRDefault="000C56E1" w:rsidP="000C56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>доц. Кіркова Н.П.</w:t>
            </w:r>
            <w:r w:rsidRPr="004934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0C56E1" w:rsidTr="000C56E1">
        <w:trPr>
          <w:gridAfter w:val="1"/>
          <w:wAfter w:w="11" w:type="dxa"/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4BD5" w:rsidRPr="00255530" w:rsidTr="000C56E1">
        <w:trPr>
          <w:gridAfter w:val="1"/>
          <w:wAfter w:w="11" w:type="dxa"/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BD5" w:rsidRPr="00255530" w:rsidRDefault="00C94BD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4BD5" w:rsidRPr="00255530" w:rsidRDefault="00C94BD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D5" w:rsidRPr="00255530" w:rsidRDefault="00C94BD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94BD5" w:rsidRPr="0049347F" w:rsidRDefault="00CC2BC5" w:rsidP="00CC2BC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0C56E1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6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BD5" w:rsidRPr="0049347F" w:rsidRDefault="00C94BD5" w:rsidP="00C94B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94BD5" w:rsidRPr="0049347F" w:rsidRDefault="00C94BD5" w:rsidP="00D5466E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135</w:t>
            </w:r>
          </w:p>
        </w:tc>
      </w:tr>
      <w:tr w:rsidR="00CA615B" w:rsidRPr="00255530" w:rsidTr="000C56E1">
        <w:trPr>
          <w:gridAfter w:val="1"/>
          <w:wAfter w:w="11" w:type="dxa"/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A615B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0C56E1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Економіка праці та соціально-трудові відносини (л)</w:t>
            </w:r>
          </w:p>
          <w:p w:rsidR="00CA615B" w:rsidRPr="0049347F" w:rsidRDefault="00CA615B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135</w:t>
            </w:r>
          </w:p>
        </w:tc>
      </w:tr>
      <w:tr w:rsidR="00280D65" w:rsidRPr="00255530" w:rsidTr="000C56E1">
        <w:trPr>
          <w:gridAfter w:val="1"/>
          <w:wAfter w:w="11" w:type="dxa"/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53213" w:rsidRPr="0049347F" w:rsidRDefault="00B53213" w:rsidP="00B532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280D65" w:rsidRPr="0049347F" w:rsidRDefault="00B53213" w:rsidP="00B5321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280D65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D66AE" w:rsidRPr="0049347F" w:rsidRDefault="00CD66A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D66AE" w:rsidRPr="00255530" w:rsidTr="000C56E1">
        <w:trPr>
          <w:gridAfter w:val="1"/>
          <w:wAfter w:w="11" w:type="dxa"/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615B" w:rsidRPr="00255530" w:rsidTr="000C56E1">
        <w:trPr>
          <w:gridAfter w:val="1"/>
          <w:wAfter w:w="11" w:type="dxa"/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CA615B" w:rsidRPr="0049347F" w:rsidRDefault="00F80A16" w:rsidP="00F80A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6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A615B" w:rsidRPr="0049347F" w:rsidRDefault="00CA615B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153</w:t>
            </w:r>
          </w:p>
        </w:tc>
      </w:tr>
      <w:tr w:rsidR="00CA615B" w:rsidRPr="00255530" w:rsidTr="000C56E1">
        <w:trPr>
          <w:gridAfter w:val="1"/>
          <w:wAfter w:w="11" w:type="dxa"/>
          <w:cantSplit/>
          <w:trHeight w:val="407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CA615B" w:rsidRPr="0049347F" w:rsidRDefault="00F80A16" w:rsidP="00F80A16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A615B" w:rsidRPr="0049347F" w:rsidRDefault="00CA615B" w:rsidP="00CA615B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153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4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53213" w:rsidRPr="0049347F" w:rsidRDefault="00B53213" w:rsidP="00B532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CD66AE" w:rsidRPr="0049347F" w:rsidRDefault="00B53213" w:rsidP="00B532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CD66A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424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0B8A" w:rsidRPr="00255530" w:rsidTr="000C56E1">
        <w:trPr>
          <w:gridAfter w:val="1"/>
          <w:wAfter w:w="11" w:type="dxa"/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B70B8A" w:rsidRPr="0049347F" w:rsidRDefault="00350A0B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0C56E1">
              <w:rPr>
                <w:b/>
                <w:sz w:val="16"/>
                <w:lang w:val="uk-UA"/>
              </w:rPr>
              <w:t>124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CA615B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  <w:r w:rsidR="00280D65"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B70B8A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B70B8A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B70B8A" w:rsidRPr="00255530" w:rsidTr="000C56E1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B70B8A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B70B8A" w:rsidRPr="0049347F" w:rsidRDefault="00280D65" w:rsidP="00280D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B70B8A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1358</w:t>
            </w:r>
          </w:p>
        </w:tc>
      </w:tr>
      <w:tr w:rsidR="00B70B8A" w:rsidRPr="00255530" w:rsidTr="000C56E1">
        <w:trPr>
          <w:gridAfter w:val="1"/>
          <w:wAfter w:w="11" w:type="dxa"/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B70B8A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B70B8A" w:rsidRPr="0049347F" w:rsidRDefault="00CA615B" w:rsidP="00CA61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153</w:t>
            </w:r>
          </w:p>
        </w:tc>
      </w:tr>
      <w:tr w:rsidR="00B70B8A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C94BD5" w:rsidRDefault="00B70B8A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0B8A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D07" w:rsidRPr="00FC1F4D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Техніка та технологія галузі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B70B8A" w:rsidRPr="00C94BD5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C1F4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C1F4D">
              <w:rPr>
                <w:sz w:val="16"/>
                <w:highlight w:val="yellow"/>
                <w:lang w:val="uk-UA"/>
              </w:rPr>
              <w:t xml:space="preserve">. Бабіна Н.І. </w:t>
            </w:r>
            <w:r w:rsidRPr="00FC1F4D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0699E" w:rsidRPr="00280D65" w:rsidRDefault="0040699E" w:rsidP="0040699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B70B8A" w:rsidRPr="00C94BD5" w:rsidRDefault="0040699E" w:rsidP="00406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 Я.В.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0C56E1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56E1" w:rsidRDefault="000C56E1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C56E1" w:rsidRPr="00EF7E94" w:rsidRDefault="000C56E1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1" w:rsidRPr="00255530" w:rsidRDefault="000C56E1" w:rsidP="003506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56E1" w:rsidRPr="0049347F" w:rsidRDefault="000C56E1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0C56E1" w:rsidRPr="0049347F" w:rsidRDefault="000C56E1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FF1172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6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C56E1" w:rsidRPr="0049347F" w:rsidRDefault="000C56E1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="00FF1172">
              <w:rPr>
                <w:b/>
                <w:sz w:val="16"/>
                <w:lang w:val="uk-UA"/>
              </w:rPr>
              <w:t>. 135</w:t>
            </w:r>
          </w:p>
        </w:tc>
      </w:tr>
      <w:tr w:rsidR="000C56E1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E1" w:rsidRDefault="000C56E1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1" w:rsidRPr="00255530" w:rsidRDefault="000C56E1" w:rsidP="003506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C56E1" w:rsidRPr="0049347F" w:rsidRDefault="000C56E1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0C56E1" w:rsidRPr="0049347F" w:rsidRDefault="000C56E1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FF1172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C56E1" w:rsidRPr="0049347F" w:rsidRDefault="000C56E1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="00FF1172">
              <w:rPr>
                <w:b/>
                <w:sz w:val="16"/>
                <w:lang w:val="uk-UA"/>
              </w:rPr>
              <w:t>. 135</w:t>
            </w:r>
          </w:p>
        </w:tc>
      </w:tr>
      <w:tr w:rsidR="000C56E1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E1" w:rsidRPr="00EF7E94" w:rsidRDefault="000C56E1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1" w:rsidRPr="00255530" w:rsidRDefault="000C56E1" w:rsidP="003506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C56E1" w:rsidRPr="0049347F" w:rsidRDefault="000C56E1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C56E1" w:rsidRPr="0049347F" w:rsidRDefault="000C56E1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FF1172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0C56E1" w:rsidRPr="0049347F" w:rsidRDefault="000C56E1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F1172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7554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0C56E1" w:rsidRPr="00C94BD5" w:rsidRDefault="000C56E1" w:rsidP="00FF11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FF1172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</w:tr>
      <w:tr w:rsidR="000C56E1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Default="000C56E1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Pr="00255530" w:rsidRDefault="000C56E1" w:rsidP="003506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Pr="0049347F" w:rsidRDefault="000C56E1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C56E1" w:rsidRPr="0049347F" w:rsidRDefault="000C56E1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FF1172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6E1" w:rsidRPr="00280D65" w:rsidRDefault="000C56E1" w:rsidP="00280D6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и підприємств (ЕКЗАМЕН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0C56E1" w:rsidRPr="00C94BD5" w:rsidRDefault="000C56E1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FF117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805CD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0C56E1" w:rsidRPr="00C94BD5" w:rsidRDefault="000C56E1" w:rsidP="00FF11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FF1172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92"/>
        <w:gridCol w:w="2741"/>
        <w:gridCol w:w="3397"/>
        <w:gridCol w:w="2988"/>
        <w:gridCol w:w="15"/>
      </w:tblGrid>
      <w:tr w:rsidR="00CD66AE" w:rsidRPr="006A13A7" w:rsidTr="00F17560">
        <w:trPr>
          <w:gridAfter w:val="1"/>
          <w:wAfter w:w="15" w:type="dxa"/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55EF0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5EF0" w:rsidRPr="00255530" w:rsidRDefault="00755EF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55EF0" w:rsidRPr="00255530" w:rsidRDefault="00755EF0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F0" w:rsidRPr="00255530" w:rsidRDefault="00755EF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755EF0" w:rsidRPr="0049347F" w:rsidRDefault="00CC2BC5" w:rsidP="00CC2BC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F0" w:rsidRPr="0049347F" w:rsidRDefault="00755EF0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755EF0" w:rsidRPr="0049347F" w:rsidRDefault="00755EF0" w:rsidP="00D5466E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="00280D65"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755EF0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5EF0" w:rsidRPr="00255530" w:rsidRDefault="00755EF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F0" w:rsidRPr="00255530" w:rsidRDefault="00755EF0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755EF0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EF0" w:rsidRPr="0049347F" w:rsidRDefault="00755EF0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755EF0" w:rsidRPr="0049347F" w:rsidRDefault="00755EF0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</w:p>
        </w:tc>
      </w:tr>
      <w:tr w:rsidR="00CD66AE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CD66AE" w:rsidRPr="0049347F" w:rsidRDefault="00F80A16" w:rsidP="00F80A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</w:t>
            </w:r>
            <w:r w:rsidR="00C71CA3" w:rsidRPr="0049347F">
              <w:rPr>
                <w:b/>
                <w:sz w:val="16"/>
                <w:lang w:val="uk-UA"/>
              </w:rPr>
              <w:t>л</w:t>
            </w:r>
            <w:r w:rsidRPr="0049347F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CD66AE" w:rsidP="004069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0699E"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CD66A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D66AE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9347F" w:rsidRPr="0049347F" w:rsidRDefault="0049347F" w:rsidP="004934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CD66AE" w:rsidRPr="00C94BD5" w:rsidRDefault="0049347F" w:rsidP="004934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755E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F17560">
        <w:trPr>
          <w:gridAfter w:val="1"/>
          <w:wAfter w:w="15" w:type="dxa"/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80D65" w:rsidRPr="00255530" w:rsidRDefault="00280D65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80D65" w:rsidRPr="0049347F" w:rsidRDefault="00F80A16" w:rsidP="00F80A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80D65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255530" w:rsidTr="00F17560">
        <w:trPr>
          <w:gridAfter w:val="1"/>
          <w:wAfter w:w="15" w:type="dxa"/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F80A16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D1F97"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="00AD1F97"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="00AD1F97"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CD66AE" w:rsidRPr="0049347F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CD66AE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F17560">
        <w:trPr>
          <w:gridAfter w:val="1"/>
          <w:wAfter w:w="15" w:type="dxa"/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F17560">
        <w:trPr>
          <w:gridAfter w:val="1"/>
          <w:wAfter w:w="15" w:type="dxa"/>
          <w:cantSplit/>
          <w:trHeight w:val="24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0B" w:rsidRPr="00CC2BC5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C2BC5">
              <w:rPr>
                <w:b/>
                <w:sz w:val="16"/>
                <w:highlight w:val="yellow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CC2BC5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350A0B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C2BC5">
              <w:rPr>
                <w:sz w:val="16"/>
                <w:highlight w:val="yellow"/>
                <w:lang w:val="uk-UA"/>
              </w:rPr>
              <w:t xml:space="preserve">Доц. Черемісіна Т.В.  </w:t>
            </w:r>
            <w:r w:rsidRPr="00CC2BC5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C2BC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CC2BC5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A615B" w:rsidRDefault="00280D65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A615B">
              <w:rPr>
                <w:b/>
                <w:sz w:val="16"/>
                <w:highlight w:val="yellow"/>
                <w:lang w:val="uk-UA"/>
              </w:rPr>
              <w:t>Економіка праці т</w:t>
            </w:r>
            <w:r>
              <w:rPr>
                <w:b/>
                <w:sz w:val="16"/>
                <w:highlight w:val="yellow"/>
                <w:lang w:val="uk-UA"/>
              </w:rPr>
              <w:t>а соціально-трудові відносини (ЕКЗАМЕН</w:t>
            </w:r>
            <w:r w:rsidRPr="00CA615B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280D6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615B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 О.В. </w:t>
            </w:r>
            <w:r w:rsidRPr="00CA615B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A615B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</w:p>
        </w:tc>
      </w:tr>
      <w:tr w:rsidR="00280D65" w:rsidRPr="00255530" w:rsidTr="00F17560">
        <w:trPr>
          <w:gridAfter w:val="1"/>
          <w:wAfter w:w="15" w:type="dxa"/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280D65" w:rsidRPr="0049347F" w:rsidRDefault="00350A0B" w:rsidP="00350A0B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80D65" w:rsidRPr="0049347F" w:rsidRDefault="00F17F13" w:rsidP="00F17F13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280D65" w:rsidRPr="0049347F" w:rsidRDefault="00350A0B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80D65" w:rsidRPr="0049347F" w:rsidRDefault="00F17F13" w:rsidP="00F17F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280D65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80D65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>доц. Кіркова Н.П.</w:t>
            </w:r>
            <w:r w:rsidRPr="004934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80D65" w:rsidRPr="00350A0B" w:rsidTr="00F17560">
        <w:trPr>
          <w:gridAfter w:val="1"/>
          <w:wAfter w:w="15" w:type="dxa"/>
          <w:cantSplit/>
          <w:trHeight w:val="24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0B" w:rsidRPr="00350A0B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350A0B">
              <w:rPr>
                <w:b/>
                <w:sz w:val="16"/>
                <w:highlight w:val="yellow"/>
                <w:lang w:val="uk-UA"/>
              </w:rPr>
              <w:t>С</w:t>
            </w:r>
            <w:r>
              <w:rPr>
                <w:b/>
                <w:sz w:val="16"/>
                <w:highlight w:val="yellow"/>
                <w:lang w:val="uk-UA"/>
              </w:rPr>
              <w:t>тандартизація та сертифікація (ЗАЛІК</w:t>
            </w:r>
            <w:r w:rsidRPr="00350A0B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350A0B" w:rsidP="00350A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0A0B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350A0B">
              <w:rPr>
                <w:sz w:val="16"/>
                <w:highlight w:val="yellow"/>
                <w:lang w:val="uk-UA"/>
              </w:rPr>
              <w:t>Шумілова</w:t>
            </w:r>
            <w:proofErr w:type="spellEnd"/>
            <w:r w:rsidRPr="00350A0B">
              <w:rPr>
                <w:sz w:val="16"/>
                <w:highlight w:val="yellow"/>
                <w:lang w:val="uk-UA"/>
              </w:rPr>
              <w:t xml:space="preserve"> І.Ф. </w:t>
            </w:r>
            <w:r w:rsidRPr="00350A0B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350A0B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350A0B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7560" w:rsidRPr="00255530" w:rsidTr="00F17560">
        <w:trPr>
          <w:gridAfter w:val="1"/>
          <w:wAfter w:w="15" w:type="dxa"/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49347F">
              <w:rPr>
                <w:b/>
                <w:sz w:val="16"/>
                <w:lang w:val="uk-UA"/>
              </w:rPr>
              <w:t>лаб.р</w:t>
            </w:r>
            <w:proofErr w:type="spellEnd"/>
            <w:r w:rsidRPr="0049347F">
              <w:rPr>
                <w:b/>
                <w:sz w:val="16"/>
                <w:lang w:val="uk-UA"/>
              </w:rPr>
              <w:t>.)</w:t>
            </w:r>
          </w:p>
          <w:p w:rsidR="00F17560" w:rsidRPr="0049347F" w:rsidRDefault="00F17560" w:rsidP="00F80A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Глазова</w:t>
            </w:r>
            <w:proofErr w:type="spellEnd"/>
            <w:r w:rsidRPr="0049347F">
              <w:rPr>
                <w:sz w:val="16"/>
                <w:lang w:val="uk-UA"/>
              </w:rPr>
              <w:t xml:space="preserve"> Я.В.</w:t>
            </w:r>
            <w:r w:rsidRPr="0049347F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  134</w:t>
            </w:r>
          </w:p>
        </w:tc>
        <w:tc>
          <w:tcPr>
            <w:tcW w:w="63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F17560" w:rsidRPr="0049347F" w:rsidRDefault="00F1756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F17560" w:rsidRPr="00255530" w:rsidTr="00F17560">
        <w:trPr>
          <w:gridAfter w:val="1"/>
          <w:wAfter w:w="15" w:type="dxa"/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діяльності(п)</w:t>
            </w:r>
          </w:p>
          <w:p w:rsidR="00F17560" w:rsidRPr="0049347F" w:rsidRDefault="00F17560" w:rsidP="00280D65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F17560" w:rsidRPr="00255530" w:rsidTr="00F17560">
        <w:trPr>
          <w:gridAfter w:val="1"/>
          <w:wAfter w:w="15" w:type="dxa"/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F17560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F17560" w:rsidRPr="0049347F" w:rsidRDefault="00F17560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F17560" w:rsidRPr="0049347F" w:rsidRDefault="00F17560" w:rsidP="006D7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F17560" w:rsidRPr="00255530" w:rsidTr="001A72F5">
        <w:trPr>
          <w:gridAfter w:val="1"/>
          <w:wAfter w:w="15" w:type="dxa"/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57" w:rsidRPr="0049347F" w:rsidRDefault="00CD1957" w:rsidP="00CD19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F17560" w:rsidRPr="0049347F" w:rsidRDefault="00CD1957" w:rsidP="00CD1957">
            <w:pPr>
              <w:jc w:val="center"/>
              <w:rPr>
                <w:sz w:val="16"/>
                <w:szCs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0" w:rsidRPr="0049347F" w:rsidRDefault="00F1756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17560" w:rsidRPr="00255530" w:rsidTr="00F17560">
        <w:trPr>
          <w:gridAfter w:val="1"/>
          <w:wAfter w:w="15" w:type="dxa"/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Default="001A72F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Pr="00F80A16" w:rsidRDefault="00F17560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80A16">
              <w:rPr>
                <w:b/>
                <w:sz w:val="16"/>
                <w:highlight w:val="yellow"/>
                <w:lang w:val="uk-UA"/>
              </w:rPr>
              <w:t>Інформаційні системи в менеджменті(ЗАЛІК)</w:t>
            </w:r>
          </w:p>
          <w:p w:rsidR="00F17560" w:rsidRPr="00C94BD5" w:rsidRDefault="00F17560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80A16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F80A16">
              <w:rPr>
                <w:bCs/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F80A16">
              <w:rPr>
                <w:bCs/>
                <w:sz w:val="16"/>
                <w:szCs w:val="20"/>
                <w:highlight w:val="yellow"/>
                <w:lang w:val="uk-UA"/>
              </w:rPr>
              <w:t xml:space="preserve"> Я.В. </w:t>
            </w:r>
            <w:r w:rsidRPr="00F80A1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80A1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0A1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C94BD5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Default="00F17560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/>
                <w:sz w:val="16"/>
                <w:szCs w:val="20"/>
                <w:highlight w:val="yellow"/>
                <w:lang w:val="uk-UA"/>
              </w:rPr>
              <w:t>Інфраструктура підприємницької діяльності(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80D6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F17560" w:rsidRPr="00C94BD5" w:rsidRDefault="00F1756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615B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 О.В. </w:t>
            </w:r>
            <w:r w:rsidRPr="00CA615B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A615B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280D65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280D65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6D7A08" w:rsidRPr="0049347F" w:rsidRDefault="006D7A08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280D65" w:rsidRPr="0049347F" w:rsidRDefault="006D7A08" w:rsidP="006D7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80D65" w:rsidRPr="00255530" w:rsidTr="00F17560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280D65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280D65" w:rsidRPr="0049347F" w:rsidRDefault="00C71CA3" w:rsidP="00C71C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A08" w:rsidRPr="0049347F" w:rsidRDefault="006D7A08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280D65" w:rsidRPr="0049347F" w:rsidRDefault="006D7A08" w:rsidP="006D7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71CA3" w:rsidRPr="00255530" w:rsidTr="00F17560">
        <w:trPr>
          <w:gridAfter w:val="1"/>
          <w:wAfter w:w="15" w:type="dxa"/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CA3" w:rsidRPr="00255530" w:rsidRDefault="00C71CA3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3" w:rsidRPr="00255530" w:rsidRDefault="00C71CA3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C71CA3" w:rsidRPr="0049347F" w:rsidRDefault="00AD1F97" w:rsidP="00AD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71CA3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>доц. Кіркова Н.П.</w:t>
            </w:r>
            <w:r w:rsidRPr="004934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80D65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06AB" w:rsidRPr="00FC1F4D" w:rsidRDefault="004D06AB" w:rsidP="004D06A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Офісний менеджмент(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80D65" w:rsidRPr="00C94BD5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FC1F4D">
              <w:rPr>
                <w:bCs/>
                <w:sz w:val="16"/>
                <w:szCs w:val="20"/>
                <w:highlight w:val="yellow"/>
                <w:lang w:val="uk-UA"/>
              </w:rPr>
              <w:t>Старокожко</w:t>
            </w:r>
            <w:proofErr w:type="spellEnd"/>
            <w:r w:rsidRPr="00FC1F4D">
              <w:rPr>
                <w:bCs/>
                <w:sz w:val="16"/>
                <w:szCs w:val="20"/>
                <w:highlight w:val="yellow"/>
                <w:lang w:val="uk-UA"/>
              </w:rPr>
              <w:t xml:space="preserve"> О.М.</w:t>
            </w: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0D65" w:rsidRPr="00280D65" w:rsidRDefault="00280D65" w:rsidP="00280D6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(</w:t>
            </w:r>
            <w:r w:rsidR="00C71CA3"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80D65" w:rsidRPr="00C94BD5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 Я.В.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1F97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F97" w:rsidRDefault="00AD1F9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D1F97" w:rsidRPr="00255530" w:rsidRDefault="00AD1F9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8A55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AD1F97" w:rsidRPr="0049347F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>доц. Кіркова Н.П.</w:t>
            </w:r>
            <w:r w:rsidRPr="004934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AD1F97" w:rsidRPr="0049347F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D1F97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F97" w:rsidRPr="00255530" w:rsidRDefault="00AD1F9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8A55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(п)</w:t>
            </w:r>
          </w:p>
          <w:p w:rsidR="00AD1F97" w:rsidRPr="0049347F" w:rsidRDefault="00AD1F97" w:rsidP="008A55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моделі(п)</w:t>
            </w:r>
          </w:p>
          <w:p w:rsidR="00AD1F97" w:rsidRPr="0049347F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AD1F97" w:rsidRPr="0049347F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D1F97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F97" w:rsidRPr="00255530" w:rsidRDefault="00AD1F9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FC1F4D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Ор</w:t>
            </w:r>
            <w:r>
              <w:rPr>
                <w:b/>
                <w:sz w:val="16"/>
                <w:highlight w:val="yellow"/>
                <w:lang w:val="uk-UA"/>
              </w:rPr>
              <w:t xml:space="preserve">ганізація турів та </w:t>
            </w:r>
            <w:proofErr w:type="spellStart"/>
            <w:r>
              <w:rPr>
                <w:b/>
                <w:sz w:val="16"/>
                <w:highlight w:val="yellow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highlight w:val="yellow"/>
                <w:lang w:val="uk-UA"/>
              </w:rPr>
              <w:t xml:space="preserve"> (ЗАЛІК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AD1F97" w:rsidRPr="00C94BD5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C1F4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C1F4D">
              <w:rPr>
                <w:sz w:val="16"/>
                <w:highlight w:val="yellow"/>
                <w:lang w:val="uk-UA"/>
              </w:rPr>
              <w:t xml:space="preserve">. Бабіна Н.І. </w:t>
            </w:r>
            <w:r w:rsidRPr="00FC1F4D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FC1F4D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C1F4D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C71CA3" w:rsidRDefault="00AD1F97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71CA3">
              <w:rPr>
                <w:b/>
                <w:sz w:val="16"/>
                <w:highlight w:val="yellow"/>
                <w:lang w:val="uk-UA"/>
              </w:rPr>
              <w:t>Адаптивні моделі(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C71C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AD1F97" w:rsidRPr="00C94BD5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71CA3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C71CA3">
              <w:rPr>
                <w:sz w:val="16"/>
                <w:highlight w:val="yellow"/>
                <w:lang w:val="uk-UA"/>
              </w:rPr>
              <w:t>Жваненко</w:t>
            </w:r>
            <w:proofErr w:type="spellEnd"/>
            <w:r w:rsidRPr="00C71CA3">
              <w:rPr>
                <w:sz w:val="16"/>
                <w:highlight w:val="yellow"/>
                <w:lang w:val="uk-UA"/>
              </w:rPr>
              <w:t xml:space="preserve"> С.А.</w:t>
            </w:r>
            <w:r w:rsidRPr="00C71CA3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71CA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C71CA3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0699E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Проектний аналіз(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ЗАЛІК</w:t>
            </w:r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AD1F97" w:rsidRPr="00C94BD5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>. Швачко В.А</w:t>
            </w:r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. </w:t>
            </w:r>
            <w:proofErr w:type="spellStart"/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.</w:t>
            </w:r>
            <w:r w:rsidRPr="00C94BD5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Pr="0004786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D1F97" w:rsidRPr="00255530" w:rsidTr="00A01D5C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1F97" w:rsidRPr="00255530" w:rsidRDefault="00AD1F9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1F97" w:rsidRPr="00C94BD5" w:rsidRDefault="00AD1F9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1F97" w:rsidRPr="00C94BD5" w:rsidRDefault="00AD1F97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1F97" w:rsidRPr="00C94BD5" w:rsidRDefault="00AD1F97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C94BD5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D1" w:rsidRDefault="007C62D1">
      <w:r>
        <w:separator/>
      </w:r>
    </w:p>
  </w:endnote>
  <w:endnote w:type="continuationSeparator" w:id="0">
    <w:p w:rsidR="007C62D1" w:rsidRDefault="007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6E" w:rsidRDefault="00D5466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D5466E" w:rsidRPr="00B01F27" w:rsidRDefault="00D5466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D1" w:rsidRDefault="007C62D1">
      <w:r>
        <w:separator/>
      </w:r>
    </w:p>
  </w:footnote>
  <w:footnote w:type="continuationSeparator" w:id="0">
    <w:p w:rsidR="007C62D1" w:rsidRDefault="007C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6E" w:rsidRPr="00E72B16" w:rsidRDefault="00D5466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C37CE" wp14:editId="0105B614">
              <wp:simplePos x="0" y="0"/>
              <wp:positionH relativeFrom="column">
                <wp:posOffset>-101903</wp:posOffset>
              </wp:positionH>
              <wp:positionV relativeFrom="paragraph">
                <wp:posOffset>-132904</wp:posOffset>
              </wp:positionV>
              <wp:extent cx="1315720" cy="844313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4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A7" w:rsidRPr="007356B9" w:rsidRDefault="006A13A7" w:rsidP="006A13A7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A13A7" w:rsidRPr="00A876EE" w:rsidRDefault="006A13A7" w:rsidP="006A13A7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6A13A7" w:rsidRPr="00A876EE" w:rsidRDefault="006A13A7" w:rsidP="006A13A7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Вікторія ЛІПИЧ</w:t>
                          </w:r>
                        </w:p>
                        <w:p w:rsidR="006A13A7" w:rsidRPr="00B50495" w:rsidRDefault="006A13A7" w:rsidP="006A13A7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31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D5466E" w:rsidRPr="00B50495" w:rsidRDefault="00D5466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8pt;margin-top:-10.45pt;width:103.6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" stroked="f">
              <v:textbox>
                <w:txbxContent>
                  <w:p w:rsidR="006A13A7" w:rsidRPr="007356B9" w:rsidRDefault="006A13A7" w:rsidP="006A13A7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A13A7" w:rsidRPr="00A876EE" w:rsidRDefault="006A13A7" w:rsidP="006A13A7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6A13A7" w:rsidRPr="00A876EE" w:rsidRDefault="006A13A7" w:rsidP="006A13A7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Вікторія ЛІПИЧ</w:t>
                    </w:r>
                  </w:p>
                  <w:p w:rsidR="006A13A7" w:rsidRPr="00B50495" w:rsidRDefault="006A13A7" w:rsidP="006A13A7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31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D5466E" w:rsidRPr="00B50495" w:rsidRDefault="00D5466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6C161" wp14:editId="10D59536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66E" w:rsidRPr="00D06D99" w:rsidRDefault="00D5466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5466E" w:rsidRPr="00024577" w:rsidRDefault="00D5466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01EB1"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5466E" w:rsidRPr="00D06D99" w:rsidRDefault="00D5466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5466E" w:rsidRPr="00024577" w:rsidRDefault="00D5466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01EB1"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5466E" w:rsidRPr="00E72B16" w:rsidRDefault="00D5466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5466E" w:rsidRDefault="00D5466E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B57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E1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367F6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90A"/>
    <w:rsid w:val="0049347F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AB"/>
    <w:rsid w:val="004D06C5"/>
    <w:rsid w:val="004D1804"/>
    <w:rsid w:val="004D323C"/>
    <w:rsid w:val="004D39C0"/>
    <w:rsid w:val="004D49AE"/>
    <w:rsid w:val="004D6FD8"/>
    <w:rsid w:val="004E0BBF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4E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3A7"/>
    <w:rsid w:val="006A1B27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1EB1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3926"/>
    <w:rsid w:val="007C39A8"/>
    <w:rsid w:val="007C53B9"/>
    <w:rsid w:val="007C5653"/>
    <w:rsid w:val="007C62D1"/>
    <w:rsid w:val="007C639F"/>
    <w:rsid w:val="007C777D"/>
    <w:rsid w:val="007C7E60"/>
    <w:rsid w:val="007D0A21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5CD0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C29"/>
    <w:rsid w:val="00904E39"/>
    <w:rsid w:val="0090621E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3BB7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1D6A"/>
    <w:rsid w:val="00B23E1D"/>
    <w:rsid w:val="00B24FA4"/>
    <w:rsid w:val="00B25809"/>
    <w:rsid w:val="00B2582D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13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B8A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4966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4BD5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9E2"/>
    <w:rsid w:val="00ED6DD0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172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861C4-2AD7-4DDA-9CB8-E031C8CC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55</cp:revision>
  <cp:lastPrinted>2019-10-30T09:31:00Z</cp:lastPrinted>
  <dcterms:created xsi:type="dcterms:W3CDTF">2019-10-23T09:00:00Z</dcterms:created>
  <dcterms:modified xsi:type="dcterms:W3CDTF">2019-10-31T11:20:00Z</dcterms:modified>
</cp:coreProperties>
</file>